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080253998"/>
        <w:docPartObj>
          <w:docPartGallery w:val="Cover Pages"/>
          <w:docPartUnique/>
        </w:docPartObj>
      </w:sdtPr>
      <w:sdtEndPr>
        <w:rPr>
          <w:b/>
          <w:bCs/>
        </w:rPr>
      </w:sdtEndPr>
      <w:sdtContent>
        <w:p w:rsidR="00F4511F" w:rsidRDefault="00ED4763">
          <w:r>
            <w:rPr>
              <w:noProof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1726848" behindDoc="0" locked="0" layoutInCell="0" allowOverlap="1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482975" cy="10692130"/>
                    <wp:effectExtent l="0" t="0" r="0" b="4445"/>
                    <wp:wrapNone/>
                    <wp:docPr id="1" name="Группа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482975" cy="10692130"/>
                              <a:chOff x="6738" y="0"/>
                              <a:chExt cx="5502" cy="15840"/>
                            </a:xfrm>
                          </wpg:grpSpPr>
                          <wpg:grpSp>
                            <wpg:cNvPr id="2" name="Group 3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7344" y="0"/>
                                <a:ext cx="4896" cy="15840"/>
                                <a:chOff x="7560" y="0"/>
                                <a:chExt cx="4700" cy="15840"/>
                              </a:xfrm>
                            </wpg:grpSpPr>
                            <wps:wsp>
                              <wps:cNvPr id="3" name="Rectangl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55" y="0"/>
                                  <a:ext cx="4505" cy="158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>
                                    <a:lumMod val="100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D8D8D8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Rectangle 366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60" y="8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lumMod val="100000"/>
                                      <a:lumOff val="0"/>
                                      <a:alpha val="79999"/>
                                    </a:schemeClr>
                                  </a:fgClr>
                                  <a:bgClr>
                                    <a:schemeClr val="bg1">
                                      <a:lumMod val="100000"/>
                                      <a:lumOff val="0"/>
                                      <a:alpha val="79999"/>
                                    </a:schemeClr>
                                  </a:bgClr>
                                </a:patt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5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38" y="0"/>
                                <a:ext cx="5353" cy="39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7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B0A18" w:rsidRDefault="009B0A18">
                                  <w:pPr>
                                    <w:pStyle w:val="a8"/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 w:rsidRPr="00F4511F"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>В.Н. Новикова</w:t>
                                  </w:r>
                                </w:p>
                                <w:p w:rsidR="009B0A18" w:rsidRDefault="009B0A18">
                                  <w:pPr>
                                    <w:pStyle w:val="a8"/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>О. М. Николаева</w:t>
                                  </w:r>
                                </w:p>
                                <w:p w:rsidR="009B0A18" w:rsidRPr="00F4511F" w:rsidRDefault="009B0A18">
                                  <w:pPr>
                                    <w:pStyle w:val="a8"/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 w:val="0"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>О.А. Филь</w:t>
                                  </w: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6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7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B0A18" w:rsidRDefault="009B0A18">
                                  <w:pPr>
                                    <w:pStyle w:val="a8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>Новосибирск</w:t>
                                  </w:r>
                                </w:p>
                                <w:p w:rsidR="009B0A18" w:rsidRDefault="009B0A18">
                                  <w:pPr>
                                    <w:pStyle w:val="a8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>«СибАК»</w:t>
                                  </w:r>
                                </w:p>
                                <w:p w:rsidR="009B0A18" w:rsidRDefault="00864622">
                                  <w:pPr>
                                    <w:pStyle w:val="a8"/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>2022</w:t>
                                  </w:r>
                                </w:p>
                                <w:sdt>
                                  <w:sdtPr>
                                    <w:rPr>
                                      <w:color w:val="FFFFFF" w:themeColor="background1"/>
                                    </w:rPr>
                                    <w:alias w:val="Дата"/>
                                    <w:id w:val="324858908"/>
                                    <w:showingPlcHdr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>
                                      <w:dateFormat w:val="dd.M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9B0A18" w:rsidRDefault="009B0A18">
                                      <w:pPr>
                                        <w:pStyle w:val="a8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id="Группа 14" o:spid="_x0000_s1026" style="position:absolute;left:0;text-align:left;margin-left:223.05pt;margin-top:0;width:274.25pt;height:841.9pt;z-index:251726848;mso-height-percent:1000;mso-position-horizontal:right;mso-position-horizontal-relative:page;mso-position-vertical:top;mso-position-vertical-relative:page;mso-height-percent:1000" coordorigin="6738" coordsize="5502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" o:allowincell="f">
                    <v:group id="Group 364" o:spid="_x0000_s1027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  <v:rect id="Rectangle 365" o:spid="_x0000_s1028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wSDsUA&#10;AADaAAAADwAAAGRycy9kb3ducmV2LnhtbESPS4vCQBCE74L/YWjBi6wTFSRkHWVRBB948LGLxybT&#10;mwQzPSEzanZ/vSMIHouq+oqazBpTihvVrrCsYNCPQBCnVhecKTgdlx8xCOeRNZaWScEfOZhN260J&#10;JtreeU+3g89EgLBLUEHufZVI6dKcDLq+rYiD92trgz7IOpO6xnuAm1IOo2gsDRYcFnKsaJ5Tejlc&#10;jYJ0s3D/vcXPbrc13+Pz8RJH63OsVLfTfH2C8NT4d/jVXmkFI3heCTd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nBIOxQAAANoAAAAPAAAAAAAAAAAAAAAAAJgCAABkcnMv&#10;ZG93bnJldi54bWxQSwUGAAAAAAQABAD1AAAAigMAAAAA&#10;" fillcolor="#9bbb59 [3206]" stroked="f" strokecolor="#d8d8d8"/>
                      <v:rect id="Rectangle 366" o:spid="_x0000_s1029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EoBsMA&#10;AADaAAAADwAAAGRycy9kb3ducmV2LnhtbESPX0sDMRDE3wW/Q1jBN5tT6yHXpkWkotKX/pE+L5f1&#10;cvSyOZK1PfvpjVDo4zAzv2Gm88F36kAxtYEN3I8KUMR1sC03Br62b3fPoJIgW+wCk4FfSjCfXV9N&#10;sbLhyGs6bKRRGcKpQgNOpK+0TrUjj2kUeuLsfYfoUbKMjbYRjxnuO/1QFKX22HJecNjTq6N6v/nx&#10;Bnay/Hxa7ZdFLN9PjysnizWWC2Nub4aXCSihQS7hc/vDGhjD/5V8A/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EoBsMAAADaAAAADwAAAAAAAAAAAAAAAACYAgAAZHJzL2Rv&#10;d25yZXYueG1sUEsFBgAAAAAEAAQA9QAAAIgDAAAAAA==&#10;" fillcolor="#9bbb59 [3206]" stroked="f" strokecolor="white" strokeweight="1pt">
                        <v:fill r:id="rId10" o:title="" opacity="52428f" color2="white [3212]" o:opacity2="52428f" type="pattern"/>
                        <v:shadow color="#d8d8d8" offset="3pt,3pt"/>
                      </v:rect>
                    </v:group>
                    <v:rect id="Rectangle 367" o:spid="_x0000_s1030" style="position:absolute;left:6738;width:5353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OO98MA&#10;AADaAAAADwAAAGRycy9kb3ducmV2LnhtbESPQWsCMRSE74L/ITzBi9SkFku7NUoRhfai1Jbi8e3m&#10;dbO4eVk2Ubf/3giCx2FmvmFmi87V4kRtqDxreBwrEMSFNxWXGn6+1w8vIEJENlh7Jg3/FGAx7/dm&#10;mBl/5i867WIpEoRDhhpsjE0mZSgsOQxj3xAn78+3DmOSbSlNi+cEd7WcKPUsHVacFiw2tLRUHHZH&#10;p2FLv/bp8zXPV2pzyPd7FUeGjNbDQff+BiJSF+/hW/vDaJjC9Uq6A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OO98MAAADaAAAADwAAAAAAAAAAAAAAAACYAgAAZHJzL2Rv&#10;d25yZXYueG1sUEsFBgAAAAAEAAQA9QAAAIgDAAAAAA==&#10;" filled="f" stroked="f" strokecolor="white" strokeweight="1pt">
                      <v:fill opacity="52428f"/>
                      <v:textbox inset="28.8pt,14.4pt,14.4pt,14.4pt">
                        <w:txbxContent>
                          <w:p w:rsidR="009B0A18" w:rsidRDefault="009B0A18">
                            <w:pPr>
                              <w:pStyle w:val="a8"/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F4511F"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В.Н. Новикова</w:t>
                            </w:r>
                          </w:p>
                          <w:p w:rsidR="009B0A18" w:rsidRDefault="009B0A18">
                            <w:pPr>
                              <w:pStyle w:val="a8"/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О. М. Николаева</w:t>
                            </w:r>
                          </w:p>
                          <w:p w:rsidR="009B0A18" w:rsidRPr="00F4511F" w:rsidRDefault="009B0A18">
                            <w:pPr>
                              <w:pStyle w:val="a8"/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 w:val="0"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О.А. Филь</w:t>
                            </w:r>
                          </w:p>
                        </w:txbxContent>
                      </v:textbox>
                    </v:rect>
                    <v:rect id="Rectangle 9" o:spid="_x0000_s1031" style="position:absolute;left:7329;top:10658;width:4889;height:4462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EQgMMA&#10;AADaAAAADwAAAGRycy9kb3ducmV2LnhtbESPQWsCMRSE70L/Q3iFXqQmVZB2a5RSKuhFcVuKx7eb&#10;183i5mXZpLr+eyMIHoeZ+YaZLXrXiCN1ofas4WWkQBCX3tRcafj5Xj6/gggR2WDjmTScKcBi/jCY&#10;YWb8iXd0zGMlEoRDhhpsjG0mZSgtOQwj3xIn7893DmOSXSVNh6cEd40cKzWVDmtOCxZb+rRUHvJ/&#10;p2FLv3ayfiuKL7U5FPu9ikNDRuunx/7jHUSkPt7Dt/bKaJjC9Uq6A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EQgMMAAADaAAAADwAAAAAAAAAAAAAAAACYAgAAZHJzL2Rv&#10;d25yZXYueG1sUEsFBgAAAAAEAAQA9QAAAIgDAAAAAA==&#10;" filled="f" stroked="f" strokecolor="white" strokeweight="1pt">
                      <v:fill opacity="52428f"/>
                      <v:textbox inset="28.8pt,14.4pt,14.4pt,14.4pt">
                        <w:txbxContent>
                          <w:p w:rsidR="009B0A18" w:rsidRDefault="009B0A18">
                            <w:pPr>
                              <w:pStyle w:val="a8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Новосибирск</w:t>
                            </w:r>
                          </w:p>
                          <w:p w:rsidR="009B0A18" w:rsidRDefault="009B0A18">
                            <w:pPr>
                              <w:pStyle w:val="a8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«СибАК»</w:t>
                            </w:r>
                          </w:p>
                          <w:p w:rsidR="009B0A18" w:rsidRDefault="00864622">
                            <w:pPr>
                              <w:pStyle w:val="a8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2022</w:t>
                            </w:r>
                          </w:p>
                          <w:sdt>
                            <w:sdtPr>
                              <w:rPr>
                                <w:color w:val="FFFFFF" w:themeColor="background1"/>
                              </w:rPr>
                              <w:alias w:val="Дата"/>
                              <w:id w:val="324858908"/>
                              <w:showingPlcHdr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>
                                <w:dateFormat w:val="dd.M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9B0A18" w:rsidRDefault="009B0A18">
                                <w:pPr>
                                  <w:pStyle w:val="a8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728896" behindDoc="0" locked="0" layoutInCell="0" allowOverlap="1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779260" cy="1711960"/>
                    <wp:effectExtent l="0" t="0" r="15875" b="21590"/>
                    <wp:wrapNone/>
                    <wp:docPr id="1518" name="Прямоугольник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79260" cy="171196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12700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alias w:val="Название"/>
                                  <w:id w:val="1269506227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9B0A18" w:rsidRDefault="009B0A18" w:rsidP="00F4511F">
                                    <w:pPr>
                                      <w:pStyle w:val="a8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 w:rsidRPr="00F4511F"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48"/>
                                        <w:szCs w:val="48"/>
                                      </w:rPr>
                                      <w:t>Состав и решение инженерных задач по организации, планированию и управл</w:t>
                                    </w:r>
                                    <w:r w:rsidRPr="00F4511F"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48"/>
                                        <w:szCs w:val="48"/>
                                      </w:rPr>
                                      <w:t>е</w:t>
                                    </w:r>
                                    <w:r w:rsidRPr="00F4511F"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48"/>
                                        <w:szCs w:val="48"/>
                                      </w:rPr>
                                      <w:t>нию строительным производством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Прямоугольник 16" o:spid="_x0000_s1032" style="position:absolute;left:0;text-align:left;margin-left:0;margin-top:0;width:533.8pt;height:134.8pt;z-index:251728896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" o:allowincell="f" fillcolor="#4f81bd [3204]" strokecolor="white [3212]" strokeweight="1pt">
                    <v:textbox style="mso-fit-shape-to-text:t" inset="14.4pt,,14.4p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48"/>
                              <w:szCs w:val="48"/>
                            </w:rPr>
                            <w:alias w:val="Название"/>
                            <w:id w:val="1269506227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9B0A18" w:rsidRDefault="009B0A18" w:rsidP="00F4511F">
                              <w:pPr>
                                <w:pStyle w:val="a8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 w:rsidRPr="00F4511F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8"/>
                                  <w:szCs w:val="48"/>
                                </w:rPr>
                                <w:t>Состав и решение инженерных задач по организации, планированию и управл</w:t>
                              </w:r>
                              <w:r w:rsidRPr="00F4511F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8"/>
                                  <w:szCs w:val="48"/>
                                </w:rPr>
                                <w:t>е</w:t>
                              </w:r>
                              <w:r w:rsidRPr="00F4511F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8"/>
                                  <w:szCs w:val="48"/>
                                </w:rPr>
                                <w:t>нию строительным производством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F4511F" w:rsidRDefault="00F4511F">
          <w:r>
            <w:rPr>
              <w:noProof/>
              <w:lang w:eastAsia="ru-RU"/>
            </w:rPr>
            <w:drawing>
              <wp:anchor distT="0" distB="0" distL="114300" distR="114300" simplePos="0" relativeHeight="251727872" behindDoc="0" locked="0" layoutInCell="0" allowOverlap="1">
                <wp:simplePos x="0" y="0"/>
                <wp:positionH relativeFrom="page">
                  <wp:align>right</wp:align>
                </wp:positionH>
                <wp:positionV relativeFrom="page">
                  <wp:align>center</wp:align>
                </wp:positionV>
                <wp:extent cx="5577840" cy="3706967"/>
                <wp:effectExtent l="0" t="0" r="3810" b="7783"/>
                <wp:wrapNone/>
                <wp:docPr id="1525" name="Рисунок 1" descr="Рисунок поезда на вокзал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otion.jpg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7840" cy="3706967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bg1"/>
                          </a:solidFill>
                        </a:ln>
                      </pic:spPr>
                    </pic:pic>
                  </a:graphicData>
                </a:graphic>
              </wp:anchor>
            </w:drawing>
          </w:r>
          <w:r>
            <w:rPr>
              <w:b/>
              <w:bCs/>
            </w:rPr>
            <w:br w:type="page"/>
          </w:r>
        </w:p>
      </w:sdtContent>
    </w:sdt>
    <w:sdt>
      <w:sdtPr>
        <w:rPr>
          <w:rFonts w:ascii="Times New Roman" w:eastAsiaTheme="minorHAnsi" w:hAnsi="Times New Roman" w:cs="Times New Roman"/>
          <w:b w:val="0"/>
          <w:bCs w:val="0"/>
          <w:color w:val="auto"/>
          <w:lang w:eastAsia="en-US"/>
        </w:rPr>
        <w:id w:val="1982037880"/>
        <w:docPartObj>
          <w:docPartGallery w:val="Table of Contents"/>
          <w:docPartUnique/>
        </w:docPartObj>
      </w:sdtPr>
      <w:sdtEndPr/>
      <w:sdtContent>
        <w:p w:rsidR="00504A3C" w:rsidRPr="000501E9" w:rsidRDefault="000501E9" w:rsidP="000501E9">
          <w:pPr>
            <w:pStyle w:val="af1"/>
            <w:jc w:val="center"/>
            <w:rPr>
              <w:color w:val="auto"/>
            </w:rPr>
          </w:pPr>
          <w:r w:rsidRPr="000501E9">
            <w:rPr>
              <w:rFonts w:ascii="Times New Roman" w:hAnsi="Times New Roman" w:cs="Times New Roman"/>
              <w:color w:val="auto"/>
              <w:sz w:val="32"/>
            </w:rPr>
            <w:t>СОДЕРЖАНИЕ</w:t>
          </w:r>
        </w:p>
        <w:p w:rsidR="000501E9" w:rsidRDefault="00CA3326">
          <w:pPr>
            <w:pStyle w:val="1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504A3C">
            <w:instrText xml:space="preserve"> TOC \o "1-3" \h \z \u </w:instrText>
          </w:r>
          <w:r>
            <w:fldChar w:fldCharType="separate"/>
          </w:r>
          <w:hyperlink w:anchor="_Toc449301149" w:history="1">
            <w:r w:rsidR="000501E9" w:rsidRPr="00BD346A">
              <w:rPr>
                <w:rStyle w:val="af2"/>
                <w:noProof/>
              </w:rPr>
              <w:t>ВВЕДЕНИЕ</w:t>
            </w:r>
            <w:r w:rsidR="000501E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0" w:history="1">
            <w:r w:rsidR="000501E9" w:rsidRPr="00BD346A">
              <w:rPr>
                <w:rStyle w:val="af2"/>
                <w:noProof/>
              </w:rPr>
              <w:t>1.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ЗАДАЧА №1. СОСТАВЛЕНИЕ И РЕШЕНИЕ СЕТЕВОГО ГРАФИКА НА СТРОИТЕЛЬСТВО ОБЪЕКТА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_Toc449301150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4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1" w:history="1">
            <w:r w:rsidR="000501E9" w:rsidRPr="00BD346A">
              <w:rPr>
                <w:rStyle w:val="af2"/>
                <w:noProof/>
              </w:rPr>
              <w:t>1.1.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ИСХОДНЫЕ ДАННЫЕ К ЗАДАЧЕ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_Toc449301151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4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2" w:history="1">
            <w:r w:rsidR="000501E9" w:rsidRPr="00BD346A">
              <w:rPr>
                <w:rStyle w:val="af2"/>
                <w:noProof/>
              </w:rPr>
              <w:t>1.2. ПРИМЕР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_Toc449301152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6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3" w:history="1">
            <w:r w:rsidR="000501E9" w:rsidRPr="00BD346A">
              <w:rPr>
                <w:rStyle w:val="af2"/>
                <w:noProof/>
              </w:rPr>
              <w:t>1.3.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ПОСТРОЕНИЕ СЕТЕВОЙ МОДЕЛИ НА СТРОИТЕЛЬСТВО ПРОМЫШЛЕННОГО ОБЪЕКТА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_Toc449301153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10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4" w:history="1">
            <w:r w:rsidR="000501E9" w:rsidRPr="00BD346A">
              <w:rPr>
                <w:rStyle w:val="af2"/>
                <w:noProof/>
              </w:rPr>
              <w:t>1.4. ВАРИАНТЫ  ЗАДАНИЙ – КАРТОЧКИ-ОПРЕДЕЛИТЕЛИ РАБОТ И РЕСУРСОВ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_Toc449301154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11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5" w:history="1">
            <w:r w:rsidR="000501E9" w:rsidRPr="00BD346A">
              <w:rPr>
                <w:rStyle w:val="af2"/>
                <w:noProof/>
              </w:rPr>
              <w:t>2.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ЗАДАЧА №2. НАБОР РАБОТ НА ПЛАНОВЫЙ ПЕРИОД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_Toc449301155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28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6" w:history="1">
            <w:r w:rsidR="000501E9" w:rsidRPr="00BD346A">
              <w:rPr>
                <w:rStyle w:val="af2"/>
                <w:noProof/>
              </w:rPr>
              <w:t>2.1.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ИСХОДНЫЕ ДАННЫЕ К ЗАДАЧЕ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_Toc449301156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28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7" w:history="1">
            <w:r w:rsidR="000501E9" w:rsidRPr="00BD346A">
              <w:rPr>
                <w:rStyle w:val="af2"/>
                <w:noProof/>
              </w:rPr>
              <w:t>2.2.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ПРИМЕР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_Toc449301157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29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8" w:history="1">
            <w:r w:rsidR="000501E9" w:rsidRPr="00BD346A">
              <w:rPr>
                <w:rStyle w:val="af2"/>
                <w:noProof/>
              </w:rPr>
              <w:t>2.3.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ВАРИАНТЫ ЗАДАНИЙ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_Toc449301158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32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59" w:history="1">
            <w:r w:rsidR="000501E9" w:rsidRPr="00BD346A">
              <w:rPr>
                <w:rStyle w:val="af2"/>
                <w:noProof/>
              </w:rPr>
              <w:t>3.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ЗАДАЧА №3. ОПЕРАТИВНОЕ ПЛАНИРОВАНИЕ СТРОИТЕЛЬНОГО ПРОИЗВОДСТВА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_Toc449301159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50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0" w:history="1">
            <w:r w:rsidR="000501E9" w:rsidRPr="00BD346A">
              <w:rPr>
                <w:rStyle w:val="af2"/>
                <w:noProof/>
              </w:rPr>
              <w:t>3.1.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ИСХОДНЫЕ ДАННЫЕ К ЗАДАЧЕ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_Toc449301160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51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1" w:history="1">
            <w:r w:rsidR="000501E9" w:rsidRPr="00BD346A">
              <w:rPr>
                <w:rStyle w:val="af2"/>
                <w:noProof/>
              </w:rPr>
              <w:t>3.2.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ПРИМЕР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_Toc449301161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51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2" w:history="1">
            <w:r w:rsidR="000501E9" w:rsidRPr="00BD346A">
              <w:rPr>
                <w:rStyle w:val="af2"/>
                <w:noProof/>
              </w:rPr>
              <w:t>3.3.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ВАРИАНТЫ ЗАДАНИЙ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_Toc449301162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53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3" w:history="1">
            <w:r w:rsidR="000501E9" w:rsidRPr="00BD346A">
              <w:rPr>
                <w:rStyle w:val="af2"/>
                <w:noProof/>
              </w:rPr>
              <w:t>4.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ЗАДАЧА №4. РАСЧЕТ КОМПЛЕКСНОГО ПОТОКА И ПРОЕКТИРОВАНИЕ КАЛЕНДАРНОГО ПЛАНА ПОТОЧНОЙ ЗАСТРОЙКИ ЖИЛОГО МАССИВА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_Toc449301163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53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4" w:history="1">
            <w:r w:rsidR="000501E9" w:rsidRPr="00BD346A">
              <w:rPr>
                <w:rStyle w:val="af2"/>
                <w:noProof/>
              </w:rPr>
              <w:t>4.1.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ИСХОДНЫЕ ДАННЫЕ К ЗАДАЧЕ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_Toc449301164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54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5" w:history="1">
            <w:r w:rsidR="000501E9" w:rsidRPr="00BD346A">
              <w:rPr>
                <w:rStyle w:val="af2"/>
                <w:noProof/>
              </w:rPr>
              <w:t>4.2. УКАЗАНИЯ     ПО     РАСЧЕТУ     КОМПЛЕКСНОГО     ПОТОКА     И     ПРОЕКТИРОВАНИЕ КАЛЕНДАРНОГО ПЛАНА ПОТОЧНОЙ ЗАСТРОЙКИ ЖИЛОГО МАССИВА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_Toc449301165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55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6" w:history="1">
            <w:r w:rsidR="000501E9" w:rsidRPr="00BD346A">
              <w:rPr>
                <w:rStyle w:val="af2"/>
                <w:noProof/>
              </w:rPr>
              <w:t>4.3. ПРИМЕР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_Toc449301166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56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left" w:pos="17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7" w:history="1">
            <w:r w:rsidR="000501E9" w:rsidRPr="00BD346A">
              <w:rPr>
                <w:rStyle w:val="af2"/>
                <w:noProof/>
              </w:rPr>
              <w:t>4.4.</w:t>
            </w:r>
            <w:r w:rsidR="000501E9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0501E9" w:rsidRPr="00BD346A">
              <w:rPr>
                <w:rStyle w:val="af2"/>
                <w:noProof/>
              </w:rPr>
              <w:t>ВАРИАНТЫ ЗАДАНИЙ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_Toc449301167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60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8" w:history="1">
            <w:r w:rsidR="000501E9" w:rsidRPr="00BD346A">
              <w:rPr>
                <w:rStyle w:val="af2"/>
                <w:noProof/>
              </w:rPr>
              <w:t>5. ЗАДАЧА №5. РАЗРАБОТКА ОРГАНИЗАЦИОННОЙ СТРУКТУРЫ ПРЕДПРИЯТИЯ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_Toc449301168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81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69" w:history="1">
            <w:r w:rsidR="000501E9" w:rsidRPr="00BD346A">
              <w:rPr>
                <w:rStyle w:val="af2"/>
                <w:noProof/>
              </w:rPr>
              <w:t>5.1. ПОРЯДОК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_Toc449301169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81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0" w:history="1">
            <w:r w:rsidR="000501E9" w:rsidRPr="00BD346A">
              <w:rPr>
                <w:rStyle w:val="af2"/>
                <w:noProof/>
              </w:rPr>
              <w:t>5.2. ПРИМЕР РЕШЕНИЯ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_Toc449301170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83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1" w:history="1">
            <w:r w:rsidR="000501E9" w:rsidRPr="00BD346A">
              <w:rPr>
                <w:rStyle w:val="af2"/>
                <w:noProof/>
              </w:rPr>
              <w:t>5.3. СТРУКТУРЫ УПРАВЛЕНИЯ СТРОИТЕЛЬНО-МОНТАЖНЫМ ТРЕСТОМ И СТРОИТЕЛЬНЫМ УПРАВЛЕНИЕМ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_Toc449301171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88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2" w:history="1">
            <w:r w:rsidR="000501E9" w:rsidRPr="00BD346A">
              <w:rPr>
                <w:rStyle w:val="af2"/>
                <w:noProof/>
              </w:rPr>
              <w:t>5.4. ДОПОЛНИТЕЛЬНАЯ ИНФОРМАЦИЯ И ПРИЛОЖЕНИЯ К РЕШЕНИЮ ЗАДАЧИ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_Toc449301172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90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3" w:history="1">
            <w:r w:rsidR="000501E9" w:rsidRPr="00BD346A">
              <w:rPr>
                <w:rStyle w:val="af2"/>
                <w:noProof/>
              </w:rPr>
              <w:t>5.5. ТИПЫ СТРУКТУР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_Toc449301173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96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4" w:history="1">
            <w:r w:rsidR="000501E9" w:rsidRPr="00BD346A">
              <w:rPr>
                <w:rStyle w:val="af2"/>
                <w:noProof/>
              </w:rPr>
              <w:t>5.6. ВАРИАНТЫ ЗАДАНИЙ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_Toc449301174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100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0501E9" w:rsidRDefault="00961D03">
          <w:pPr>
            <w:pStyle w:val="1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49301175" w:history="1">
            <w:r w:rsidR="000501E9" w:rsidRPr="00BD346A">
              <w:rPr>
                <w:rStyle w:val="af2"/>
                <w:noProof/>
              </w:rPr>
              <w:t>СПИСОК ИСПОЛЬЗОВАННЫХ ИСТОЧНИКОВ</w:t>
            </w:r>
            <w:r w:rsidR="000501E9">
              <w:rPr>
                <w:noProof/>
                <w:webHidden/>
              </w:rPr>
              <w:tab/>
            </w:r>
            <w:r w:rsidR="00CA3326">
              <w:rPr>
                <w:noProof/>
                <w:webHidden/>
              </w:rPr>
              <w:fldChar w:fldCharType="begin"/>
            </w:r>
            <w:r w:rsidR="000501E9">
              <w:rPr>
                <w:noProof/>
                <w:webHidden/>
              </w:rPr>
              <w:instrText xml:space="preserve"> PAGEREF _Toc449301175 \h </w:instrText>
            </w:r>
            <w:r w:rsidR="00CA3326">
              <w:rPr>
                <w:noProof/>
                <w:webHidden/>
              </w:rPr>
            </w:r>
            <w:r w:rsidR="00CA3326">
              <w:rPr>
                <w:noProof/>
                <w:webHidden/>
              </w:rPr>
              <w:fldChar w:fldCharType="separate"/>
            </w:r>
            <w:r w:rsidR="00A55D3F">
              <w:rPr>
                <w:noProof/>
                <w:webHidden/>
              </w:rPr>
              <w:t>102</w:t>
            </w:r>
            <w:r w:rsidR="00CA3326">
              <w:rPr>
                <w:noProof/>
                <w:webHidden/>
              </w:rPr>
              <w:fldChar w:fldCharType="end"/>
            </w:r>
          </w:hyperlink>
        </w:p>
        <w:p w:rsidR="00504A3C" w:rsidRDefault="00CA3326">
          <w:r>
            <w:rPr>
              <w:b/>
              <w:bCs/>
            </w:rPr>
            <w:fldChar w:fldCharType="end"/>
          </w:r>
        </w:p>
      </w:sdtContent>
    </w:sdt>
    <w:p w:rsidR="005A18DB" w:rsidRDefault="005A18DB" w:rsidP="006518B9">
      <w:pPr>
        <w:pStyle w:val="aa"/>
        <w:numPr>
          <w:ilvl w:val="0"/>
          <w:numId w:val="2"/>
        </w:numPr>
      </w:pPr>
      <w:r>
        <w:br w:type="page"/>
      </w:r>
    </w:p>
    <w:p w:rsidR="005A18DB" w:rsidRDefault="005A18DB" w:rsidP="005A18DB">
      <w:pPr>
        <w:pStyle w:val="aa"/>
        <w:ind w:left="720"/>
        <w:outlineLvl w:val="0"/>
      </w:pPr>
      <w:bookmarkStart w:id="0" w:name="_Toc449301149"/>
      <w:r>
        <w:lastRenderedPageBreak/>
        <w:t>ВВЕДЕНИЕ</w:t>
      </w:r>
      <w:bookmarkEnd w:id="0"/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В данном пособии приведены инженерные задачи по организации, пл</w:t>
      </w:r>
      <w:r w:rsidRPr="005A18DB">
        <w:rPr>
          <w:b w:val="0"/>
          <w:sz w:val="28"/>
        </w:rPr>
        <w:t>а</w:t>
      </w:r>
      <w:r w:rsidRPr="005A18DB">
        <w:rPr>
          <w:b w:val="0"/>
          <w:sz w:val="28"/>
        </w:rPr>
        <w:t>нированию и управлению строительным производством для самостоятельной работы студентов по приобретению практических навыков по решению о</w:t>
      </w:r>
      <w:r w:rsidRPr="005A18DB">
        <w:rPr>
          <w:b w:val="0"/>
          <w:sz w:val="28"/>
        </w:rPr>
        <w:t>р</w:t>
      </w:r>
      <w:r w:rsidRPr="005A18DB">
        <w:rPr>
          <w:b w:val="0"/>
          <w:sz w:val="28"/>
        </w:rPr>
        <w:t>ганизационно-технологических вопросов строительства.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 xml:space="preserve">В пособии дано решение для </w:t>
      </w:r>
      <w:r w:rsidR="00A352A2">
        <w:rPr>
          <w:b w:val="0"/>
          <w:sz w:val="28"/>
        </w:rPr>
        <w:t>данных</w:t>
      </w:r>
      <w:r w:rsidRPr="005A18DB">
        <w:rPr>
          <w:b w:val="0"/>
          <w:sz w:val="28"/>
        </w:rPr>
        <w:t xml:space="preserve"> задач: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– по календарному планированию с разработкой и расчетом сетевого графика на строительство промышленного объекта;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– по недельно-суточному оперативному планированию СМР с опред</w:t>
      </w:r>
      <w:r w:rsidRPr="005A18DB">
        <w:rPr>
          <w:b w:val="0"/>
          <w:sz w:val="28"/>
        </w:rPr>
        <w:t>е</w:t>
      </w:r>
      <w:r w:rsidRPr="005A18DB">
        <w:rPr>
          <w:b w:val="0"/>
          <w:sz w:val="28"/>
        </w:rPr>
        <w:t>лением набора работ на плановый период по сетевому графику;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– по поточной застройке комплекса жилых зданий и сооружений с ра</w:t>
      </w:r>
      <w:r w:rsidRPr="005A18DB">
        <w:rPr>
          <w:b w:val="0"/>
          <w:sz w:val="28"/>
        </w:rPr>
        <w:t>с</w:t>
      </w:r>
      <w:r w:rsidRPr="005A18DB">
        <w:rPr>
          <w:b w:val="0"/>
          <w:sz w:val="28"/>
        </w:rPr>
        <w:t>четом проектирования комплексного потока, специализированных и объе</w:t>
      </w:r>
      <w:r w:rsidRPr="005A18DB">
        <w:rPr>
          <w:b w:val="0"/>
          <w:sz w:val="28"/>
        </w:rPr>
        <w:t>м</w:t>
      </w:r>
      <w:r w:rsidRPr="005A18DB">
        <w:rPr>
          <w:b w:val="0"/>
          <w:sz w:val="28"/>
        </w:rPr>
        <w:t>ных потоков по инженерной подготовке территории, благоустройству и строительству жилых домов;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– по формированию организационной структуры предприятия с расч</w:t>
      </w:r>
      <w:r w:rsidRPr="005A18DB">
        <w:rPr>
          <w:b w:val="0"/>
          <w:sz w:val="28"/>
        </w:rPr>
        <w:t>е</w:t>
      </w:r>
      <w:r w:rsidRPr="005A18DB">
        <w:rPr>
          <w:b w:val="0"/>
          <w:sz w:val="28"/>
        </w:rPr>
        <w:t>том численности персонала по подразделениям с горизонтальными и верт</w:t>
      </w:r>
      <w:r w:rsidRPr="005A18DB">
        <w:rPr>
          <w:b w:val="0"/>
          <w:sz w:val="28"/>
        </w:rPr>
        <w:t>и</w:t>
      </w:r>
      <w:r w:rsidRPr="005A18DB">
        <w:rPr>
          <w:b w:val="0"/>
          <w:sz w:val="28"/>
        </w:rPr>
        <w:t>кальными подразделениями управленческого труда, выбором типа структуры управления с учетом взаимодействия полномочий.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Для самостоятельной работы в учебном пособии приведены варианты по каждой задаче, это позволяет студентам решить предлагаемые задачи на основе полученной теоретической подготовки по организации, планиров</w:t>
      </w:r>
      <w:r w:rsidRPr="005A18DB">
        <w:rPr>
          <w:b w:val="0"/>
          <w:sz w:val="28"/>
        </w:rPr>
        <w:t>а</w:t>
      </w:r>
      <w:r w:rsidRPr="005A18DB">
        <w:rPr>
          <w:b w:val="0"/>
          <w:sz w:val="28"/>
        </w:rPr>
        <w:t>нию и управлению строительством. Предлагаемое студентам учебное пос</w:t>
      </w:r>
      <w:r w:rsidRPr="005A18DB">
        <w:rPr>
          <w:b w:val="0"/>
          <w:sz w:val="28"/>
        </w:rPr>
        <w:t>о</w:t>
      </w:r>
      <w:r w:rsidRPr="005A18DB">
        <w:rPr>
          <w:b w:val="0"/>
          <w:sz w:val="28"/>
        </w:rPr>
        <w:t>бие предусматривает собой методические рекомендации по разработке орг</w:t>
      </w:r>
      <w:r w:rsidRPr="005A18DB">
        <w:rPr>
          <w:b w:val="0"/>
          <w:sz w:val="28"/>
        </w:rPr>
        <w:t>а</w:t>
      </w:r>
      <w:r w:rsidRPr="005A18DB">
        <w:rPr>
          <w:b w:val="0"/>
          <w:sz w:val="28"/>
        </w:rPr>
        <w:t>низационно-технологических документов на основе решаемых задач.</w:t>
      </w:r>
    </w:p>
    <w:p w:rsidR="005A18DB" w:rsidRPr="005A18DB" w:rsidRDefault="005A18DB" w:rsidP="005A18DB">
      <w:pPr>
        <w:pStyle w:val="aa"/>
        <w:ind w:firstLine="709"/>
        <w:jc w:val="both"/>
        <w:rPr>
          <w:b w:val="0"/>
          <w:sz w:val="28"/>
        </w:rPr>
      </w:pPr>
      <w:r w:rsidRPr="005A18DB">
        <w:rPr>
          <w:b w:val="0"/>
          <w:sz w:val="28"/>
        </w:rPr>
        <w:t>Таким образом, изучив теоретические вопросы, изложенные в пособии, разобрав представленные примеры решения задач и пользуясь справочными данными, студенты самостоятельно сумеют рассчитать и решить предложе</w:t>
      </w:r>
      <w:r w:rsidRPr="005A18DB">
        <w:rPr>
          <w:b w:val="0"/>
          <w:sz w:val="28"/>
        </w:rPr>
        <w:t>н</w:t>
      </w:r>
      <w:r w:rsidRPr="005A18DB">
        <w:rPr>
          <w:b w:val="0"/>
          <w:sz w:val="28"/>
        </w:rPr>
        <w:t>ные задачи.</w:t>
      </w:r>
    </w:p>
    <w:p w:rsidR="006518B9" w:rsidRPr="00504A3C" w:rsidRDefault="00241B90" w:rsidP="00504A3C">
      <w:pPr>
        <w:pStyle w:val="aa"/>
        <w:numPr>
          <w:ilvl w:val="0"/>
          <w:numId w:val="47"/>
        </w:numPr>
        <w:outlineLvl w:val="0"/>
      </w:pPr>
      <w:bookmarkStart w:id="1" w:name="_Toc449301150"/>
      <w:r w:rsidRPr="00504A3C">
        <w:lastRenderedPageBreak/>
        <w:t xml:space="preserve">ЗАДАЧА №1. </w:t>
      </w:r>
      <w:r w:rsidR="006518B9" w:rsidRPr="00504A3C">
        <w:t>СОСТАВЛЕНИЕ И РЕШЕНИЕ СЕТЕВОГО ГРАФИКА НА СТРОИТЕЛЬСТВО ОБЪЕКТА</w:t>
      </w:r>
      <w:bookmarkEnd w:id="1"/>
    </w:p>
    <w:p w:rsidR="006518B9" w:rsidRPr="006518B9" w:rsidRDefault="006518B9" w:rsidP="006518B9">
      <w:pPr>
        <w:rPr>
          <w:b/>
        </w:rPr>
      </w:pPr>
      <w:r w:rsidRPr="006518B9">
        <w:t xml:space="preserve">Разработать и рассчитать сетевой график строительства </w:t>
      </w:r>
      <w:r w:rsidR="00A352A2">
        <w:t>трехпролетн</w:t>
      </w:r>
      <w:r w:rsidR="00A352A2">
        <w:t>о</w:t>
      </w:r>
      <w:r w:rsidR="00A352A2">
        <w:t>го</w:t>
      </w:r>
      <w:r w:rsidRPr="006518B9">
        <w:t xml:space="preserve"> промышленного здания. Продолжительность строительства здания не должна превышать 150 дней.</w:t>
      </w:r>
    </w:p>
    <w:p w:rsidR="006518B9" w:rsidRDefault="006518B9" w:rsidP="006518B9">
      <w:pPr>
        <w:ind w:firstLine="0"/>
        <w:rPr>
          <w:u w:val="single"/>
        </w:rPr>
      </w:pPr>
    </w:p>
    <w:p w:rsidR="006518B9" w:rsidRPr="00504A3C" w:rsidRDefault="006518B9" w:rsidP="00504A3C">
      <w:pPr>
        <w:pStyle w:val="aa"/>
        <w:numPr>
          <w:ilvl w:val="1"/>
          <w:numId w:val="46"/>
        </w:numPr>
        <w:outlineLvl w:val="1"/>
      </w:pPr>
      <w:bookmarkStart w:id="2" w:name="_Toc449301151"/>
      <w:r w:rsidRPr="00504A3C">
        <w:t>ИСХОДНЫЕ ДАННЫЕ К ЗАДАЧЕ</w:t>
      </w:r>
      <w:bookmarkEnd w:id="2"/>
    </w:p>
    <w:p w:rsidR="006518B9" w:rsidRPr="006518B9" w:rsidRDefault="006518B9" w:rsidP="006518B9">
      <w:r w:rsidRPr="006518B9">
        <w:t>Сетка колонн 6х24 м.</w:t>
      </w:r>
    </w:p>
    <w:p w:rsidR="006518B9" w:rsidRPr="006518B9" w:rsidRDefault="006518B9" w:rsidP="006518B9">
      <w:r w:rsidRPr="006518B9">
        <w:t>Колонны железобетонные прямоугольного сечения.</w:t>
      </w:r>
    </w:p>
    <w:p w:rsidR="006518B9" w:rsidRPr="006518B9" w:rsidRDefault="006518B9" w:rsidP="006518B9">
      <w:r w:rsidRPr="006518B9">
        <w:t>Фундаменты монолитные железобетонного стаканного типа.</w:t>
      </w:r>
    </w:p>
    <w:p w:rsidR="006518B9" w:rsidRPr="006518B9" w:rsidRDefault="006518B9" w:rsidP="006518B9">
      <w:r w:rsidRPr="006518B9">
        <w:t>Стены – навесные панели из ячеистого бетона.</w:t>
      </w:r>
    </w:p>
    <w:p w:rsidR="006518B9" w:rsidRPr="006518B9" w:rsidRDefault="006518B9" w:rsidP="006518B9">
      <w:r w:rsidRPr="006518B9">
        <w:t>Подкрановые балки сборные железобетонные таврового сечения.</w:t>
      </w:r>
    </w:p>
    <w:p w:rsidR="006518B9" w:rsidRPr="006518B9" w:rsidRDefault="006518B9" w:rsidP="006518B9">
      <w:r w:rsidRPr="006518B9">
        <w:t>Покрытие – сборные железобетонные фермы и плиты.</w:t>
      </w:r>
    </w:p>
    <w:p w:rsidR="006518B9" w:rsidRPr="006518B9" w:rsidRDefault="006518B9" w:rsidP="006518B9">
      <w:r w:rsidRPr="006518B9">
        <w:t>Кровля рулонная по асфальтовой стяжке и утеплителю.</w:t>
      </w:r>
    </w:p>
    <w:p w:rsidR="006518B9" w:rsidRPr="006518B9" w:rsidRDefault="006518B9" w:rsidP="006518B9">
      <w:r w:rsidRPr="006518B9">
        <w:t>Полы асфальтовые по бетонной подготовке.</w:t>
      </w:r>
    </w:p>
    <w:p w:rsidR="006518B9" w:rsidRPr="006518B9" w:rsidRDefault="006518B9" w:rsidP="006518B9">
      <w:r w:rsidRPr="006518B9">
        <w:t>Оконное заполнение – стеклопанели (монтируются вместе со стенов</w:t>
      </w:r>
      <w:r w:rsidRPr="006518B9">
        <w:t>ы</w:t>
      </w:r>
      <w:r w:rsidRPr="006518B9">
        <w:t>ми панелями).</w:t>
      </w:r>
    </w:p>
    <w:p w:rsidR="006518B9" w:rsidRPr="006518B9" w:rsidRDefault="006518B9" w:rsidP="006518B9">
      <w:r w:rsidRPr="006518B9">
        <w:t>Ворота деревянные.</w:t>
      </w:r>
    </w:p>
    <w:p w:rsidR="006518B9" w:rsidRPr="006518B9" w:rsidRDefault="006518B9" w:rsidP="006518B9">
      <w:r w:rsidRPr="006518B9">
        <w:t>Отмостка асфальтовая.</w:t>
      </w:r>
    </w:p>
    <w:p w:rsidR="006518B9" w:rsidRPr="006518B9" w:rsidRDefault="006518B9" w:rsidP="006518B9">
      <w:r w:rsidRPr="006518B9">
        <w:t>Внутренняя отделка – известковая окраска стен и потолков.</w:t>
      </w:r>
    </w:p>
    <w:p w:rsidR="006518B9" w:rsidRPr="006518B9" w:rsidRDefault="006518B9" w:rsidP="006518B9">
      <w:r w:rsidRPr="006518B9">
        <w:t>Во 2-ом пролете цеха устраиваются железобетонные фундаменты под оборудование.</w:t>
      </w:r>
    </w:p>
    <w:p w:rsidR="006518B9" w:rsidRPr="006518B9" w:rsidRDefault="006518B9" w:rsidP="006518B9">
      <w:r w:rsidRPr="006518B9">
        <w:t>Во 1-м и 3-м пролетах имеются монолитные железобетонные этажерки и кирпичная кладка стен подсобных помещений. Перекрытие подсобных п</w:t>
      </w:r>
      <w:r w:rsidRPr="006518B9">
        <w:t>о</w:t>
      </w:r>
      <w:r w:rsidRPr="006518B9">
        <w:t>мещений выполняется из плоских железобетонных плит.</w:t>
      </w:r>
    </w:p>
    <w:p w:rsidR="006518B9" w:rsidRPr="006518B9" w:rsidRDefault="006518B9" w:rsidP="006518B9">
      <w:r w:rsidRPr="006518B9">
        <w:t>При строительстве цеха предполагается следующая технологическая последовательность.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lastRenderedPageBreak/>
        <w:t>Земляные работы выполняются в первую очередь под фундаме</w:t>
      </w:r>
      <w:r w:rsidRPr="006518B9">
        <w:t>н</w:t>
      </w:r>
      <w:r w:rsidRPr="006518B9">
        <w:t>ты колонн, а затем разрабатываются котлованы под фундаменты оборудов</w:t>
      </w:r>
      <w:r w:rsidRPr="006518B9">
        <w:t>а</w:t>
      </w:r>
      <w:r w:rsidRPr="006518B9">
        <w:t>ния.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После бетонирования фундаментов под колонны ( с соответств</w:t>
      </w:r>
      <w:r w:rsidRPr="006518B9">
        <w:t>у</w:t>
      </w:r>
      <w:r w:rsidRPr="006518B9">
        <w:t>ющей выдержкой и распалубкой) производится засыпка траншей и устро</w:t>
      </w:r>
      <w:r w:rsidRPr="006518B9">
        <w:t>й</w:t>
      </w:r>
      <w:r w:rsidRPr="006518B9">
        <w:t>ство бетонной подготовки в 1-м и 3-м пролетах. При выполнении бетонной подготовки устраивают фундаменты под кирпичные стены и этажерки.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Колонны цеха устанавливаются автокраном, работающим в 1-м и 3-м пролетах. Монтаж подкрановых балок и покрытия осуществляется гус</w:t>
      </w:r>
      <w:r w:rsidRPr="006518B9">
        <w:t>е</w:t>
      </w:r>
      <w:r w:rsidRPr="006518B9">
        <w:t>ничным краном СКГ-30 и ведется в 1-м и 3-м пролетах последовательно. За это время во 2-м пролете оканчивают бетонирование фундаментов под об</w:t>
      </w:r>
      <w:r w:rsidRPr="006518B9">
        <w:t>о</w:t>
      </w:r>
      <w:r w:rsidRPr="006518B9">
        <w:t>рудование и бетонную подготовку (предполагается, что фундаменты под оборудование не затрудняют последующую работу монтажного крана).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Монтаж каркаса заканчивается устройством покрытия во 2-м пролете.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Монтаж стеновых панелей начинается после окончания монтажа каркаса 1-го пролета.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Кровельные работы могут быть начаты раньше окончания мо</w:t>
      </w:r>
      <w:r w:rsidRPr="006518B9">
        <w:t>н</w:t>
      </w:r>
      <w:r w:rsidRPr="006518B9">
        <w:t>тажа всего каркаса, но их завершение связано с необходимостью окончания монтажа стеновых панелей.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Устройство этажерок и кирпичная кладка стен могут быть начаты после полного монтажа части каркаса и должны быть закончены до устро</w:t>
      </w:r>
      <w:r w:rsidRPr="006518B9">
        <w:t>й</w:t>
      </w:r>
      <w:r w:rsidRPr="006518B9">
        <w:t>ства чистых полов.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>Отделочные работы начинаются после окончания кровельных р</w:t>
      </w:r>
      <w:r w:rsidRPr="006518B9">
        <w:t>а</w:t>
      </w:r>
      <w:r w:rsidRPr="006518B9">
        <w:t>бот во всем цехе или и отдельных пролетах.</w:t>
      </w:r>
    </w:p>
    <w:p w:rsidR="006518B9" w:rsidRPr="006518B9" w:rsidRDefault="006518B9" w:rsidP="006518B9">
      <w:pPr>
        <w:numPr>
          <w:ilvl w:val="0"/>
          <w:numId w:val="1"/>
        </w:numPr>
        <w:spacing w:after="200"/>
        <w:ind w:left="0" w:firstLine="709"/>
        <w:contextualSpacing/>
      </w:pPr>
      <w:r w:rsidRPr="006518B9">
        <w:t xml:space="preserve">Внутренние санитарно-технические и электротехнические работы ведутся вслед за монтажом каркаса. </w:t>
      </w:r>
    </w:p>
    <w:p w:rsidR="006518B9" w:rsidRPr="006518B9" w:rsidRDefault="006518B9" w:rsidP="006518B9">
      <w:pPr>
        <w:rPr>
          <w:rFonts w:eastAsiaTheme="minorEastAsia"/>
        </w:rPr>
      </w:pPr>
      <w:r w:rsidRPr="006518B9">
        <w:t>При решении задачи предполагается, что объемы работ заранее опр</w:t>
      </w:r>
      <w:r w:rsidRPr="006518B9">
        <w:t>е</w:t>
      </w:r>
      <w:r w:rsidRPr="006518B9">
        <w:t>делены и по ним подсчитана трудоемкость в человеко-днях. Исходные да</w:t>
      </w:r>
      <w:r w:rsidRPr="006518B9">
        <w:t>н</w:t>
      </w:r>
      <w:r w:rsidRPr="006518B9">
        <w:lastRenderedPageBreak/>
        <w:t xml:space="preserve">ные для работ сетевого графика сведены в табл.1, в которой трудоемкость работ дана в целых числах (для упрощения последующих расчетов). В табл. 1 на основе исходных данных трудоемкости работ, численности рабочих на различных видах СМР, определяют продолжительность каждой работы </w:t>
      </w:r>
      <m:oMath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4"/>
              </w:rPr>
              <m:t>i-j</m:t>
            </m:r>
          </m:sub>
          <m:sup/>
        </m:sSubSup>
      </m:oMath>
      <w:r w:rsidRPr="006518B9">
        <w:rPr>
          <w:rFonts w:eastAsiaTheme="minorEastAsia"/>
          <w:sz w:val="24"/>
        </w:rPr>
        <w:t xml:space="preserve"> </w:t>
      </w:r>
      <w:r w:rsidRPr="006518B9">
        <w:rPr>
          <w:rFonts w:eastAsiaTheme="minorEastAsia"/>
        </w:rPr>
        <w:t>сетевого графика с учетом проектируемой сменности работ и роста произв</w:t>
      </w:r>
      <w:r w:rsidRPr="006518B9">
        <w:rPr>
          <w:rFonts w:eastAsiaTheme="minorEastAsia"/>
        </w:rPr>
        <w:t>о</w:t>
      </w:r>
      <w:r w:rsidRPr="006518B9">
        <w:rPr>
          <w:rFonts w:eastAsiaTheme="minorEastAsia"/>
        </w:rPr>
        <w:t>дительности труда по формуле:</w:t>
      </w:r>
    </w:p>
    <w:p w:rsidR="006518B9" w:rsidRPr="006518B9" w:rsidRDefault="00961D03" w:rsidP="006518B9">
      <w:pPr>
        <w:ind w:firstLine="0"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/>
        </m:sSub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i-j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раб</m:t>
                </m:r>
              </m:sub>
            </m:sSub>
            <m:r>
              <w:rPr>
                <w:rFonts w:ascii="Cambria Math" w:hAnsi="Cambria Math"/>
              </w:rPr>
              <m:t>∙</m:t>
            </m:r>
            <m:r>
              <w:rPr>
                <w:rFonts w:ascii="Cambria Math" w:hAnsi="Cambria Math"/>
                <w:lang w:val="en-US"/>
              </w:rPr>
              <m:t>S</m:t>
            </m:r>
            <m:r>
              <w:rPr>
                <w:rFonts w:ascii="Cambria Math" w:hAnsi="Cambria Math"/>
              </w:rPr>
              <m:t>∙</m:t>
            </m:r>
            <m:r>
              <w:rPr>
                <w:rFonts w:ascii="Cambria Math" w:hAnsi="Cambria Math"/>
                <w:lang w:val="en-US"/>
              </w:rPr>
              <m:t>α</m:t>
            </m:r>
          </m:den>
        </m:f>
      </m:oMath>
      <w:r w:rsidR="006518B9" w:rsidRPr="006518B9">
        <w:rPr>
          <w:rFonts w:eastAsiaTheme="minorEastAsia"/>
        </w:rPr>
        <w:t>,</w:t>
      </w:r>
    </w:p>
    <w:p w:rsidR="006518B9" w:rsidRPr="006518B9" w:rsidRDefault="006518B9" w:rsidP="006518B9">
      <w:pPr>
        <w:rPr>
          <w:rFonts w:eastAsiaTheme="minorEastAsia"/>
        </w:rPr>
      </w:pPr>
      <w:r w:rsidRPr="006518B9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i-j</m:t>
            </m:r>
          </m:sub>
        </m:sSub>
      </m:oMath>
      <w:r w:rsidRPr="006518B9">
        <w:rPr>
          <w:rFonts w:eastAsiaTheme="minorEastAsia"/>
        </w:rPr>
        <w:t xml:space="preserve"> – трудоемкость работы </w:t>
      </w:r>
      <w:r w:rsidRPr="006518B9">
        <w:rPr>
          <w:rFonts w:eastAsiaTheme="minorEastAsia"/>
          <w:i/>
          <w:lang w:val="en-US"/>
        </w:rPr>
        <w:t>i</w:t>
      </w:r>
      <w:r w:rsidRPr="006518B9">
        <w:rPr>
          <w:rFonts w:eastAsiaTheme="minorEastAsia"/>
          <w:i/>
        </w:rPr>
        <w:t>-</w:t>
      </w:r>
      <w:r w:rsidRPr="006518B9">
        <w:rPr>
          <w:rFonts w:eastAsiaTheme="minorEastAsia"/>
          <w:i/>
          <w:lang w:val="en-US"/>
        </w:rPr>
        <w:t>j</w:t>
      </w:r>
      <w:r w:rsidRPr="006518B9">
        <w:rPr>
          <w:rFonts w:eastAsiaTheme="minorEastAsia"/>
        </w:rPr>
        <w:t xml:space="preserve"> в чел-дн.;</w:t>
      </w:r>
    </w:p>
    <w:p w:rsidR="006518B9" w:rsidRPr="006518B9" w:rsidRDefault="00961D03" w:rsidP="006518B9">
      <w:p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раб</m:t>
            </m:r>
          </m:sub>
        </m:sSub>
      </m:oMath>
      <w:r w:rsidR="006518B9" w:rsidRPr="006518B9">
        <w:rPr>
          <w:rFonts w:eastAsiaTheme="minorEastAsia"/>
        </w:rPr>
        <w:t xml:space="preserve"> – число рабочих, занятых на этой работе;</w:t>
      </w:r>
    </w:p>
    <w:p w:rsidR="006518B9" w:rsidRPr="006518B9" w:rsidRDefault="006518B9" w:rsidP="006518B9">
      <w:pPr>
        <w:rPr>
          <w:rFonts w:eastAsiaTheme="minorEastAsia"/>
        </w:rPr>
      </w:pPr>
      <m:oMath>
        <m:r>
          <w:rPr>
            <w:rFonts w:ascii="Cambria Math" w:hAnsi="Cambria Math"/>
            <w:lang w:val="en-US"/>
          </w:rPr>
          <m:t>S</m:t>
        </m:r>
      </m:oMath>
      <w:r w:rsidRPr="006518B9">
        <w:rPr>
          <w:rFonts w:eastAsiaTheme="minorEastAsia"/>
        </w:rPr>
        <w:t xml:space="preserve"> – проектируемая сменность работ </w:t>
      </w:r>
      <m:oMath>
        <m:r>
          <w:rPr>
            <w:rFonts w:ascii="Cambria Math" w:hAnsi="Cambria Math"/>
            <w:lang w:val="en-US"/>
          </w:rPr>
          <m:t>S</m:t>
        </m:r>
        <m:r>
          <w:rPr>
            <w:rFonts w:ascii="Cambria Math" w:hAnsi="Cambria Math"/>
          </w:rPr>
          <m:t>=1÷2</m:t>
        </m:r>
      </m:oMath>
      <w:r w:rsidRPr="006518B9">
        <w:rPr>
          <w:rFonts w:eastAsiaTheme="minorEastAsia"/>
        </w:rPr>
        <w:t>;</w:t>
      </w:r>
    </w:p>
    <w:p w:rsidR="006518B9" w:rsidRPr="006518B9" w:rsidRDefault="006518B9" w:rsidP="006518B9">
      <w:pPr>
        <w:rPr>
          <w:rFonts w:eastAsiaTheme="minorEastAsia"/>
        </w:rPr>
      </w:pPr>
      <m:oMath>
        <m:r>
          <w:rPr>
            <w:rFonts w:ascii="Cambria Math" w:hAnsi="Cambria Math"/>
            <w:lang w:val="en-US"/>
          </w:rPr>
          <m:t>α</m:t>
        </m:r>
      </m:oMath>
      <w:r w:rsidRPr="006518B9">
        <w:rPr>
          <w:rFonts w:eastAsiaTheme="minorEastAsia"/>
        </w:rPr>
        <w:t xml:space="preserve"> – коэффициент роста производительности труда в строительстве </w:t>
      </w:r>
      <m:oMath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=1,05÷1,10</m:t>
        </m:r>
      </m:oMath>
      <w:r w:rsidRPr="006518B9">
        <w:rPr>
          <w:rFonts w:eastAsiaTheme="minorEastAsia"/>
        </w:rPr>
        <w:t xml:space="preserve">. </w:t>
      </w:r>
    </w:p>
    <w:p w:rsidR="006518B9" w:rsidRDefault="006518B9" w:rsidP="006518B9">
      <w:pPr>
        <w:ind w:firstLine="0"/>
        <w:rPr>
          <w:u w:val="single"/>
        </w:rPr>
      </w:pPr>
    </w:p>
    <w:p w:rsidR="006518B9" w:rsidRPr="00504A3C" w:rsidRDefault="006518B9" w:rsidP="00504A3C">
      <w:pPr>
        <w:pStyle w:val="aa"/>
        <w:outlineLvl w:val="1"/>
      </w:pPr>
      <w:bookmarkStart w:id="3" w:name="_Toc449301152"/>
      <w:r w:rsidRPr="00504A3C">
        <w:t>1.2. ПРИМЕР РЕШЕНИЯ ЗАДАЧИ</w:t>
      </w:r>
      <w:bookmarkEnd w:id="3"/>
    </w:p>
    <w:p w:rsidR="006518B9" w:rsidRPr="006518B9" w:rsidRDefault="006518B9" w:rsidP="006518B9">
      <w:r w:rsidRPr="006518B9">
        <w:t>1. Составление сетевого графика.</w:t>
      </w:r>
    </w:p>
    <w:p w:rsidR="006518B9" w:rsidRPr="006518B9" w:rsidRDefault="006518B9" w:rsidP="006518B9">
      <w:r w:rsidRPr="006518B9">
        <w:t>Сетевой график (см. рис. 1) построен на основании принятой технол</w:t>
      </w:r>
      <w:r w:rsidRPr="006518B9">
        <w:t>о</w:t>
      </w:r>
      <w:r w:rsidRPr="006518B9">
        <w:t>гической последовательности и выполнения отдельных процессов с учетом совмещения ряда работ.</w:t>
      </w:r>
    </w:p>
    <w:p w:rsidR="006518B9" w:rsidRPr="006518B9" w:rsidRDefault="006518B9" w:rsidP="006518B9">
      <w:r w:rsidRPr="006518B9">
        <w:t>Монтаж конструкций ведется в две смены. Продолжительность выпо</w:t>
      </w:r>
      <w:r w:rsidRPr="006518B9">
        <w:t>л</w:t>
      </w:r>
      <w:r w:rsidRPr="006518B9">
        <w:t>нения каждой работы принята из таблицы исходных данных.</w:t>
      </w:r>
    </w:p>
    <w:p w:rsidR="006518B9" w:rsidRPr="006518B9" w:rsidRDefault="006518B9" w:rsidP="006518B9">
      <w:r w:rsidRPr="006518B9">
        <w:t>Все события на графике изображены кружками и пронумерованы. Начальное событие, соответствующее началу работ по возведению здания, имеет первый номер. Конечное событие, соответствующее окончанию стро</w:t>
      </w:r>
      <w:r w:rsidRPr="006518B9">
        <w:t>и</w:t>
      </w:r>
      <w:r w:rsidRPr="006518B9">
        <w:t>тельства, имеет наибольший номер.</w:t>
      </w:r>
    </w:p>
    <w:p w:rsidR="006518B9" w:rsidRPr="006518B9" w:rsidRDefault="006518B9" w:rsidP="006518B9">
      <w:r w:rsidRPr="006518B9">
        <w:t>Работы (ожидания и зависимости) на графике показаны стрелками, причем каждая работа (ожидание, зависимость) обозначается номерами с</w:t>
      </w:r>
      <w:r w:rsidRPr="006518B9">
        <w:t>о</w:t>
      </w:r>
      <w:r w:rsidRPr="006518B9">
        <w:t>бытий, которыми она ограничена.</w:t>
      </w:r>
    </w:p>
    <w:p w:rsidR="006518B9" w:rsidRDefault="006518B9" w:rsidP="006518B9">
      <w:pPr>
        <w:ind w:firstLine="0"/>
        <w:jc w:val="right"/>
      </w:pPr>
    </w:p>
    <w:p w:rsidR="006518B9" w:rsidRDefault="006518B9" w:rsidP="006518B9">
      <w:pPr>
        <w:ind w:firstLine="0"/>
        <w:jc w:val="right"/>
      </w:pPr>
    </w:p>
    <w:p w:rsidR="006518B9" w:rsidRDefault="006518B9" w:rsidP="006518B9">
      <w:pPr>
        <w:ind w:firstLine="0"/>
        <w:jc w:val="right"/>
      </w:pPr>
    </w:p>
    <w:p w:rsidR="006518B9" w:rsidRPr="006518B9" w:rsidRDefault="00870386" w:rsidP="006518B9">
      <w:pPr>
        <w:ind w:firstLine="0"/>
        <w:jc w:val="right"/>
      </w:pPr>
      <w:r>
        <w:t xml:space="preserve">Таблица </w:t>
      </w:r>
      <w:r w:rsidR="006518B9" w:rsidRPr="006518B9">
        <w:t>1</w:t>
      </w:r>
    </w:p>
    <w:p w:rsidR="006518B9" w:rsidRPr="006518B9" w:rsidRDefault="006518B9" w:rsidP="006518B9">
      <w:pPr>
        <w:ind w:firstLine="0"/>
        <w:jc w:val="center"/>
      </w:pPr>
      <w:r w:rsidRPr="006518B9">
        <w:t>Карточка-определитель работ и ресурсы сетевого графика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4+7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4+7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600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lastRenderedPageBreak/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lastRenderedPageBreak/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lastRenderedPageBreak/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lastRenderedPageBreak/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1050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</w:pPr>
    </w:p>
    <w:p w:rsidR="006518B9" w:rsidRPr="006518B9" w:rsidRDefault="006518B9" w:rsidP="00870386">
      <w:r w:rsidRPr="006518B9">
        <w:t xml:space="preserve">Примечание: шифры работ в таблице проставлены по сетевому графику после улучшения его по времени (см. рис.1). </w:t>
      </w:r>
    </w:p>
    <w:p w:rsidR="006518B9" w:rsidRPr="006518B9" w:rsidRDefault="006518B9" w:rsidP="00870386">
      <w:r w:rsidRPr="006518B9">
        <w:t>2. Расчет параметров сетевого графика</w:t>
      </w:r>
    </w:p>
    <w:p w:rsidR="006518B9" w:rsidRPr="006518B9" w:rsidRDefault="006518B9" w:rsidP="00870386">
      <w:pPr>
        <w:rPr>
          <w:i/>
        </w:rPr>
      </w:pPr>
      <w:r w:rsidRPr="006518B9">
        <w:t xml:space="preserve">Принимаем метод расчета параметров сети на самом графике. При этом каждое событие </w:t>
      </w:r>
      <w:r w:rsidRPr="006518B9">
        <w:rPr>
          <w:i/>
        </w:rPr>
        <w:t>(</w:t>
      </w:r>
      <w:r w:rsidRPr="006518B9">
        <w:rPr>
          <w:i/>
          <w:lang w:val="en-US"/>
        </w:rPr>
        <w:t>j</w:t>
      </w:r>
      <w:r w:rsidRPr="006518B9">
        <w:rPr>
          <w:i/>
        </w:rPr>
        <w:t>)</w:t>
      </w:r>
      <w:r w:rsidRPr="006518B9">
        <w:t xml:space="preserve">, изображенное на графике кружком, делится на 4 сектора. Номер события  </w:t>
      </w:r>
      <w:r w:rsidRPr="006518B9">
        <w:rPr>
          <w:i/>
        </w:rPr>
        <w:t>(</w:t>
      </w:r>
      <w:r w:rsidRPr="006518B9">
        <w:rPr>
          <w:i/>
          <w:lang w:val="en-US"/>
        </w:rPr>
        <w:t>j</w:t>
      </w:r>
      <w:r w:rsidRPr="006518B9">
        <w:rPr>
          <w:i/>
        </w:rPr>
        <w:t>)</w:t>
      </w:r>
      <w:r w:rsidRPr="006518B9">
        <w:t xml:space="preserve"> заносится в верхний сектор. Номер события, предш</w:t>
      </w:r>
      <w:r w:rsidRPr="006518B9">
        <w:t>е</w:t>
      </w:r>
      <w:r w:rsidRPr="006518B9">
        <w:t xml:space="preserve">ствующего события </w:t>
      </w:r>
      <w:r w:rsidRPr="006518B9">
        <w:rPr>
          <w:i/>
        </w:rPr>
        <w:t>(</w:t>
      </w:r>
      <w:r w:rsidRPr="006518B9">
        <w:rPr>
          <w:i/>
          <w:lang w:val="en-US"/>
        </w:rPr>
        <w:t>j</w:t>
      </w:r>
      <w:r w:rsidRPr="006518B9">
        <w:rPr>
          <w:i/>
        </w:rPr>
        <w:t>)</w:t>
      </w:r>
      <w:r w:rsidRPr="006518B9">
        <w:t xml:space="preserve"> или следующего за ним, обозначается через </w:t>
      </w:r>
      <w:r w:rsidRPr="006518B9">
        <w:rPr>
          <w:i/>
        </w:rPr>
        <w:t>(</w:t>
      </w:r>
      <w:r w:rsidRPr="006518B9">
        <w:rPr>
          <w:i/>
          <w:lang w:val="en-US"/>
        </w:rPr>
        <w:t>i</w:t>
      </w:r>
      <w:r w:rsidRPr="006518B9">
        <w:rPr>
          <w:i/>
        </w:rPr>
        <w:t>).</w:t>
      </w:r>
    </w:p>
    <w:p w:rsidR="006518B9" w:rsidRPr="006518B9" w:rsidRDefault="006518B9" w:rsidP="00870386">
      <w:r w:rsidRPr="006518B9">
        <w:t>Расчет ведется в следующей последовательности:</w:t>
      </w:r>
    </w:p>
    <w:p w:rsidR="006518B9" w:rsidRPr="006518B9" w:rsidRDefault="006518B9" w:rsidP="00870386">
      <w:r w:rsidRPr="006518B9">
        <w:t>1-й этап. Определяем ранние сроки свершения событий и записываем их в левый сектор кружков событий.</w:t>
      </w:r>
    </w:p>
    <w:p w:rsidR="006518B9" w:rsidRPr="006518B9" w:rsidRDefault="006518B9" w:rsidP="00870386">
      <w:r w:rsidRPr="006518B9">
        <w:t xml:space="preserve">Расчет ведется слева направо, начиная с 1-го события. Ранее свершение первого события  </w:t>
      </w:r>
      <w:r w:rsidRPr="006518B9">
        <w:rPr>
          <w:lang w:val="en-US"/>
        </w:rPr>
        <w:t>t</w:t>
      </w:r>
      <w:r w:rsidRPr="006518B9">
        <w:rPr>
          <w:vertAlign w:val="subscript"/>
        </w:rPr>
        <w:t xml:space="preserve"> </w:t>
      </w:r>
      <w:r w:rsidRPr="006518B9">
        <w:rPr>
          <w:vertAlign w:val="subscript"/>
          <w:lang w:val="en-US"/>
        </w:rPr>
        <w:t>p</w:t>
      </w:r>
      <w:r w:rsidRPr="006518B9">
        <w:rPr>
          <w:vertAlign w:val="subscript"/>
        </w:rPr>
        <w:t xml:space="preserve"> </w:t>
      </w:r>
      <w:r w:rsidRPr="006518B9">
        <w:t xml:space="preserve">(1)=0. Ранее свершение любого другого события </w:t>
      </w:r>
      <w:r w:rsidRPr="006518B9">
        <w:rPr>
          <w:i/>
        </w:rPr>
        <w:t>(</w:t>
      </w:r>
      <w:r w:rsidRPr="006518B9">
        <w:rPr>
          <w:i/>
          <w:lang w:val="en-US"/>
        </w:rPr>
        <w:t>j</w:t>
      </w:r>
      <w:r w:rsidRPr="006518B9">
        <w:rPr>
          <w:i/>
        </w:rPr>
        <w:t>)</w:t>
      </w:r>
      <w:r w:rsidRPr="006518B9">
        <w:t xml:space="preserve">равно сумме раннего свершения предшествующего события </w:t>
      </w:r>
      <w:r w:rsidRPr="006518B9">
        <w:rPr>
          <w:i/>
        </w:rPr>
        <w:t>(</w:t>
      </w:r>
      <w:r w:rsidRPr="006518B9">
        <w:rPr>
          <w:i/>
          <w:lang w:val="en-US"/>
        </w:rPr>
        <w:t>i</w:t>
      </w:r>
      <w:r w:rsidRPr="006518B9">
        <w:rPr>
          <w:i/>
        </w:rPr>
        <w:t>)</w:t>
      </w:r>
      <w:r w:rsidRPr="006518B9">
        <w:t xml:space="preserve"> и продолжительн</w:t>
      </w:r>
      <w:r w:rsidRPr="006518B9">
        <w:t>о</w:t>
      </w:r>
      <w:r w:rsidRPr="006518B9">
        <w:t xml:space="preserve">сти предшествующей работы </w:t>
      </w:r>
      <w:r w:rsidRPr="006518B9">
        <w:rPr>
          <w:i/>
          <w:lang w:val="en-US"/>
        </w:rPr>
        <w:t>t</w:t>
      </w:r>
      <w:r w:rsidRPr="006518B9">
        <w:rPr>
          <w:i/>
        </w:rPr>
        <w:t xml:space="preserve"> (</w:t>
      </w:r>
      <w:r w:rsidRPr="006518B9">
        <w:rPr>
          <w:i/>
          <w:lang w:val="en-US"/>
        </w:rPr>
        <w:t>i</w:t>
      </w:r>
      <w:r w:rsidRPr="006518B9">
        <w:rPr>
          <w:i/>
        </w:rPr>
        <w:t>,</w:t>
      </w:r>
      <w:r w:rsidRPr="006518B9">
        <w:rPr>
          <w:i/>
          <w:lang w:val="en-US"/>
        </w:rPr>
        <w:t>j</w:t>
      </w:r>
      <w:r w:rsidRPr="006518B9">
        <w:rPr>
          <w:i/>
        </w:rPr>
        <w:t>).</w:t>
      </w:r>
    </w:p>
    <w:p w:rsidR="006518B9" w:rsidRPr="006518B9" w:rsidRDefault="006518B9" w:rsidP="00870386">
      <w:pPr>
        <w:rPr>
          <w:rFonts w:eastAsiaTheme="minorEastAsia"/>
        </w:rPr>
      </w:pPr>
      <w:r w:rsidRPr="006518B9">
        <w:t>Если данному событию предшествует несколько событий (а следов</w:t>
      </w:r>
      <w:r w:rsidRPr="006518B9">
        <w:t>а</w:t>
      </w:r>
      <w:r w:rsidRPr="006518B9">
        <w:t>тельно, и работ), то его ранее свершение равно максимальному значению этой суммы. Одновременно с этим определяем предшествующие событие, через которое проходит максимальный путь к данному событию, и записыв</w:t>
      </w:r>
      <w:r w:rsidRPr="006518B9">
        <w:t>а</w:t>
      </w:r>
      <w:r w:rsidRPr="006518B9">
        <w:t>ем его номер в нижний сектор кружка события. Значение левого сектора з</w:t>
      </w:r>
      <w:r w:rsidRPr="006518B9">
        <w:t>а</w:t>
      </w:r>
      <w:r w:rsidRPr="006518B9">
        <w:t xml:space="preserve">вершающего события сетевого графика определяют продолжительностью критического пути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пр</m:t>
            </m:r>
          </m:sub>
        </m:sSub>
      </m:oMath>
      <w:r w:rsidRPr="006518B9">
        <w:rPr>
          <w:rFonts w:eastAsiaTheme="minorEastAsia"/>
        </w:rPr>
        <w:t>.</w:t>
      </w:r>
    </w:p>
    <w:p w:rsidR="006518B9" w:rsidRPr="006518B9" w:rsidRDefault="006518B9" w:rsidP="00870386">
      <w:r w:rsidRPr="006518B9">
        <w:t>2-й этап. Определяем поздние сроки свершения события и записываем их в правые сектора кружков событий. Расчет ведется справа налево, начиная с завершающего события графика. Поздний срок свершения конечного соб</w:t>
      </w:r>
      <w:r w:rsidRPr="006518B9">
        <w:t>ы</w:t>
      </w:r>
      <w:r w:rsidRPr="006518B9">
        <w:t xml:space="preserve">тия равен раннему его свершению и рассчитывается как разность между поздним сроком свершения последующего события и продолжительности </w:t>
      </w:r>
      <w:r w:rsidRPr="006518B9">
        <w:lastRenderedPageBreak/>
        <w:t>работ. Критический путь при данном методе расчета пройдет через события, у которых левый и правый сектора равны между собой и через работы, у к</w:t>
      </w:r>
      <w:r w:rsidRPr="006518B9">
        <w:t>о</w:t>
      </w:r>
      <w:r w:rsidR="00A352A2">
        <w:t>торых резервы времени</w:t>
      </w:r>
      <w:r w:rsidRPr="006518B9">
        <w:t xml:space="preserve"> равны 0. </w:t>
      </w:r>
    </w:p>
    <w:p w:rsidR="00870386" w:rsidRPr="006518B9" w:rsidRDefault="00870386" w:rsidP="006518B9">
      <w:pPr>
        <w:ind w:firstLine="0"/>
        <w:sectPr w:rsidR="00870386" w:rsidRPr="006518B9" w:rsidSect="00F4511F">
          <w:headerReference w:type="default" r:id="rId12"/>
          <w:footerReference w:type="default" r:id="rId13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81"/>
        </w:sectPr>
      </w:pPr>
    </w:p>
    <w:p w:rsidR="006518B9" w:rsidRPr="006518B9" w:rsidRDefault="00C749BB" w:rsidP="00504A3C">
      <w:pPr>
        <w:pStyle w:val="aa"/>
        <w:outlineLvl w:val="1"/>
      </w:pPr>
      <w:bookmarkStart w:id="4" w:name="_Toc449301153"/>
      <w:r>
        <w:rPr>
          <w:noProof/>
          <w:lang w:eastAsia="ru-RU"/>
        </w:rPr>
        <w:lastRenderedPageBreak/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183678</wp:posOffset>
            </wp:positionH>
            <wp:positionV relativeFrom="paragraph">
              <wp:posOffset>578545</wp:posOffset>
            </wp:positionV>
            <wp:extent cx="8304028" cy="4402704"/>
            <wp:effectExtent l="19050" t="0" r="1772" b="0"/>
            <wp:wrapNone/>
            <wp:docPr id="1526" name="Рисунок 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5861" cy="4403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0386" w:rsidRPr="00870386">
        <w:t>1.3.</w:t>
      </w:r>
      <w:r w:rsidR="00870386" w:rsidRPr="00870386">
        <w:tab/>
        <w:t>ПОСТРОЕНИЕ СЕТЕВОЙ МОДЕЛИ НА СТРОИТЕЛЬСТВО ПРОМЫШЛЕННОГО ОБЪЕКТА</w:t>
      </w:r>
      <w:r w:rsidRPr="00C749BB">
        <w:rPr>
          <w:noProof/>
          <w:lang w:eastAsia="ru-RU"/>
        </w:rPr>
        <w:t xml:space="preserve"> </w:t>
      </w:r>
      <w:bookmarkEnd w:id="4"/>
    </w:p>
    <w:p w:rsidR="0053546C" w:rsidRDefault="006518B9" w:rsidP="006518B9">
      <w:pPr>
        <w:ind w:firstLine="0"/>
        <w:jc w:val="center"/>
      </w:pPr>
      <w:r w:rsidRPr="006518B9">
        <w:t>Рис. 1  Сетевой график на строите</w:t>
      </w:r>
      <w:r w:rsidR="0053546C">
        <w:t>ю</w:t>
      </w: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53546C" w:rsidP="006518B9">
      <w:pPr>
        <w:ind w:firstLine="0"/>
        <w:jc w:val="center"/>
      </w:pPr>
    </w:p>
    <w:p w:rsidR="0053546C" w:rsidRDefault="006518B9" w:rsidP="006518B9">
      <w:pPr>
        <w:ind w:firstLine="0"/>
        <w:jc w:val="center"/>
      </w:pPr>
      <w:r w:rsidRPr="006518B9">
        <w:t>льство промышленного объекта</w:t>
      </w:r>
    </w:p>
    <w:p w:rsidR="0053546C" w:rsidRPr="0053546C" w:rsidRDefault="0053546C" w:rsidP="0053546C"/>
    <w:p w:rsidR="0053546C" w:rsidRPr="0053546C" w:rsidRDefault="0053546C" w:rsidP="0053546C"/>
    <w:p w:rsidR="0053546C" w:rsidRPr="0053546C" w:rsidRDefault="0053546C" w:rsidP="0053546C"/>
    <w:p w:rsidR="0053546C" w:rsidRDefault="0053546C" w:rsidP="0053546C"/>
    <w:p w:rsidR="0053546C" w:rsidRDefault="0053546C" w:rsidP="0053546C">
      <w:pPr>
        <w:tabs>
          <w:tab w:val="left" w:pos="9578"/>
        </w:tabs>
        <w:jc w:val="right"/>
      </w:pPr>
      <w:r>
        <w:tab/>
        <w:t>Рис. 1.</w:t>
      </w:r>
    </w:p>
    <w:p w:rsidR="006518B9" w:rsidRPr="0053546C" w:rsidRDefault="006518B9" w:rsidP="0053546C">
      <w:pPr>
        <w:sectPr w:rsidR="006518B9" w:rsidRPr="0053546C" w:rsidSect="006518B9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6518B9" w:rsidRPr="006518B9" w:rsidRDefault="00870386" w:rsidP="00504A3C">
      <w:pPr>
        <w:pStyle w:val="aa"/>
        <w:outlineLvl w:val="1"/>
      </w:pPr>
      <w:bookmarkStart w:id="5" w:name="_Toc449301154"/>
      <w:r>
        <w:lastRenderedPageBreak/>
        <w:t>1.4. ВАРИАНТЫ  ЗАДАНИЙ – КАРТОЧКИ-ОПРЕДЕЛИТЕЛИ РАБОТ И РЕСУРСОВ</w:t>
      </w:r>
      <w:bookmarkEnd w:id="5"/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t>ВАРИАНТ 1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lastRenderedPageBreak/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1002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870386" w:rsidP="00870386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t xml:space="preserve">ВАРИАНТ </w:t>
      </w:r>
      <w:r w:rsidR="006518B9" w:rsidRPr="006518B9">
        <w:rPr>
          <w:b/>
          <w:sz w:val="24"/>
        </w:rPr>
        <w:t>2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220,5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220,5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37,8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136,5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1102,5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E51FB9">
      <w:pPr>
        <w:spacing w:after="200" w:line="276" w:lineRule="auto"/>
        <w:ind w:firstLine="0"/>
        <w:jc w:val="right"/>
        <w:rPr>
          <w:b/>
          <w:sz w:val="24"/>
        </w:rPr>
      </w:pPr>
      <w:r w:rsidRPr="006518B9">
        <w:br w:type="page"/>
      </w:r>
      <w:r w:rsidR="00870386" w:rsidRPr="006518B9">
        <w:rPr>
          <w:b/>
          <w:sz w:val="24"/>
        </w:rPr>
        <w:lastRenderedPageBreak/>
        <w:t xml:space="preserve">ВАРИАНТ </w:t>
      </w:r>
      <w:r w:rsidRPr="006518B9">
        <w:rPr>
          <w:b/>
          <w:sz w:val="24"/>
        </w:rPr>
        <w:t>3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1155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rFonts w:eastAsia="Calibri"/>
          <w:b/>
          <w:sz w:val="24"/>
        </w:rPr>
      </w:pPr>
      <w:r w:rsidRPr="006518B9">
        <w:rPr>
          <w:rFonts w:eastAsia="Calibri"/>
          <w:b/>
          <w:sz w:val="24"/>
        </w:rPr>
        <w:lastRenderedPageBreak/>
        <w:t xml:space="preserve">ВАРИАНТ </w:t>
      </w:r>
      <w:r w:rsidR="006518B9" w:rsidRPr="006518B9">
        <w:rPr>
          <w:rFonts w:eastAsia="Calibri"/>
          <w:b/>
          <w:sz w:val="24"/>
        </w:rPr>
        <w:t>4</w:t>
      </w:r>
    </w:p>
    <w:tbl>
      <w:tblPr>
        <w:tblStyle w:val="1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27,6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27,6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27,6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69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69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207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241,5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241,5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41,4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690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690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690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149,5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1207,5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460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rFonts w:eastAsia="Calibri"/>
          <w:b/>
          <w:sz w:val="24"/>
        </w:rPr>
      </w:pPr>
      <w:r w:rsidRPr="006518B9">
        <w:rPr>
          <w:rFonts w:eastAsia="Calibri"/>
          <w:b/>
          <w:sz w:val="24"/>
        </w:rPr>
        <w:lastRenderedPageBreak/>
        <w:t xml:space="preserve">ВАРИАНТ </w:t>
      </w:r>
      <w:r w:rsidR="006518B9" w:rsidRPr="006518B9">
        <w:rPr>
          <w:rFonts w:eastAsia="Calibri"/>
          <w:b/>
          <w:sz w:val="24"/>
        </w:rPr>
        <w:t>5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28,8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19,2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43,2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720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1260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6057B0">
      <w:pPr>
        <w:spacing w:after="200" w:line="276" w:lineRule="auto"/>
        <w:ind w:firstLine="0"/>
        <w:jc w:val="right"/>
        <w:rPr>
          <w:rFonts w:eastAsia="Calibri"/>
          <w:b/>
          <w:sz w:val="24"/>
        </w:rPr>
      </w:pPr>
      <w:r w:rsidRPr="006518B9">
        <w:br w:type="page"/>
      </w:r>
      <w:r w:rsidR="00870386" w:rsidRPr="006518B9">
        <w:rPr>
          <w:rFonts w:eastAsia="Calibri"/>
          <w:b/>
          <w:sz w:val="24"/>
        </w:rPr>
        <w:lastRenderedPageBreak/>
        <w:t xml:space="preserve">ВАРИАНТ </w:t>
      </w:r>
      <w:r w:rsidRPr="006518B9">
        <w:rPr>
          <w:rFonts w:eastAsia="Calibri"/>
          <w:b/>
          <w:sz w:val="24"/>
        </w:rPr>
        <w:t>6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22,8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15,2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57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171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171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171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199,5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199,5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570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123,5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997,5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380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53546C">
      <w:pPr>
        <w:spacing w:after="200" w:line="276" w:lineRule="auto"/>
        <w:ind w:firstLine="0"/>
        <w:jc w:val="right"/>
        <w:rPr>
          <w:rFonts w:eastAsia="Calibri"/>
          <w:b/>
          <w:sz w:val="24"/>
        </w:rPr>
      </w:pPr>
      <w:r w:rsidRPr="006518B9">
        <w:br w:type="page"/>
      </w:r>
      <w:r w:rsidR="00870386" w:rsidRPr="006518B9">
        <w:rPr>
          <w:rFonts w:eastAsia="Calibri"/>
          <w:b/>
          <w:sz w:val="24"/>
        </w:rPr>
        <w:lastRenderedPageBreak/>
        <w:t xml:space="preserve">ВАРИАНТ </w:t>
      </w:r>
      <w:r w:rsidRPr="006518B9">
        <w:rPr>
          <w:rFonts w:eastAsia="Calibri"/>
          <w:b/>
          <w:sz w:val="24"/>
        </w:rPr>
        <w:t>7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21,6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21,6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14,4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189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189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117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945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360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53546C">
      <w:pPr>
        <w:spacing w:after="200" w:line="276" w:lineRule="auto"/>
        <w:ind w:firstLine="0"/>
        <w:jc w:val="right"/>
        <w:rPr>
          <w:rFonts w:eastAsia="Calibri"/>
          <w:b/>
          <w:sz w:val="24"/>
        </w:rPr>
      </w:pPr>
      <w:r w:rsidRPr="006518B9">
        <w:br w:type="page"/>
      </w:r>
      <w:r w:rsidR="00870386" w:rsidRPr="006518B9">
        <w:rPr>
          <w:rFonts w:eastAsia="Calibri"/>
          <w:b/>
          <w:sz w:val="24"/>
        </w:rPr>
        <w:lastRenderedPageBreak/>
        <w:t xml:space="preserve">ВАРИАНТ </w:t>
      </w:r>
      <w:r w:rsidRPr="006518B9">
        <w:rPr>
          <w:rFonts w:eastAsia="Calibri"/>
          <w:b/>
          <w:sz w:val="24"/>
        </w:rPr>
        <w:t>8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13,6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13,6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20,4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20,4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13,6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51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51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153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153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153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178,5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178,5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30,6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510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510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510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110,5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892,5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340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53546C">
      <w:pPr>
        <w:spacing w:after="200" w:line="276" w:lineRule="auto"/>
        <w:ind w:firstLine="0"/>
        <w:jc w:val="right"/>
        <w:rPr>
          <w:rFonts w:eastAsia="Calibri"/>
          <w:b/>
          <w:sz w:val="24"/>
        </w:rPr>
      </w:pPr>
      <w:r w:rsidRPr="006518B9">
        <w:br w:type="page"/>
      </w:r>
      <w:r w:rsidR="00870386" w:rsidRPr="006518B9">
        <w:rPr>
          <w:rFonts w:eastAsia="Calibri"/>
          <w:b/>
          <w:sz w:val="24"/>
        </w:rPr>
        <w:lastRenderedPageBreak/>
        <w:t xml:space="preserve">ВАРИАНТ </w:t>
      </w:r>
      <w:r w:rsidRPr="006518B9">
        <w:rPr>
          <w:rFonts w:eastAsia="Calibri"/>
          <w:b/>
          <w:sz w:val="24"/>
        </w:rPr>
        <w:t>9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19,2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12,8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480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840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320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53546C">
      <w:pPr>
        <w:spacing w:after="200" w:line="276" w:lineRule="auto"/>
        <w:ind w:firstLine="0"/>
        <w:jc w:val="right"/>
        <w:rPr>
          <w:rFonts w:eastAsia="Calibri"/>
          <w:b/>
          <w:sz w:val="24"/>
        </w:rPr>
      </w:pPr>
      <w:r w:rsidRPr="006518B9">
        <w:br w:type="page"/>
      </w:r>
      <w:r w:rsidR="00870386" w:rsidRPr="006518B9">
        <w:rPr>
          <w:rFonts w:eastAsia="Calibri"/>
          <w:b/>
          <w:sz w:val="24"/>
        </w:rPr>
        <w:lastRenderedPageBreak/>
        <w:t xml:space="preserve">ВАРИАНТ </w:t>
      </w:r>
      <w:r w:rsidRPr="006518B9">
        <w:rPr>
          <w:rFonts w:eastAsia="Calibri"/>
          <w:b/>
          <w:sz w:val="24"/>
        </w:rPr>
        <w:t>10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157,5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157,5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450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7,5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97,5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225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787,5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300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rFonts w:eastAsia="Calibri"/>
          <w:b/>
          <w:sz w:val="24"/>
        </w:rPr>
      </w:pPr>
      <w:r w:rsidRPr="006518B9">
        <w:rPr>
          <w:rFonts w:eastAsia="Calibri"/>
          <w:b/>
          <w:sz w:val="24"/>
        </w:rPr>
        <w:lastRenderedPageBreak/>
        <w:t xml:space="preserve">ВАРИАНТ </w:t>
      </w:r>
      <w:r w:rsidR="006518B9" w:rsidRPr="006518B9">
        <w:rPr>
          <w:rFonts w:eastAsia="Calibri"/>
          <w:b/>
          <w:sz w:val="24"/>
        </w:rPr>
        <w:t>11</w:t>
      </w:r>
    </w:p>
    <w:tbl>
      <w:tblPr>
        <w:tblStyle w:val="2"/>
        <w:tblW w:w="95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Шифр работы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Наименование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Кол-во раб</w:t>
            </w:r>
            <w:r w:rsidRPr="006518B9">
              <w:rPr>
                <w:rFonts w:ascii="Times New Roman" w:hAnsi="Times New Roman"/>
                <w:b/>
              </w:rPr>
              <w:t>о</w:t>
            </w:r>
            <w:r w:rsidRPr="006518B9">
              <w:rPr>
                <w:rFonts w:ascii="Times New Roman" w:hAnsi="Times New Roman"/>
                <w:b/>
              </w:rPr>
              <w:t>чих в смену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Число смен в сутки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Продолж</w:t>
            </w:r>
            <w:r w:rsidRPr="006518B9">
              <w:rPr>
                <w:rFonts w:ascii="Times New Roman" w:hAnsi="Times New Roman"/>
                <w:b/>
              </w:rPr>
              <w:t>и</w:t>
            </w:r>
            <w:r w:rsidRPr="006518B9">
              <w:rPr>
                <w:rFonts w:ascii="Times New Roman" w:hAnsi="Times New Roman"/>
                <w:b/>
              </w:rPr>
              <w:t>тельность в дн.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/>
                <w:b/>
              </w:rPr>
            </w:pPr>
            <w:r w:rsidRPr="006518B9">
              <w:rPr>
                <w:rFonts w:ascii="Times New Roman" w:hAnsi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1-2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В-В и Г-Г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2-4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224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224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Выдержка и разопалубка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 xml:space="preserve">ментов в 1-м пролете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про-лете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4-5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16,8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Бульдозерист, машинисты трамбовок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16,8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3-13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/>
              </w:rPr>
              <w:t>а</w:t>
            </w:r>
            <w:r w:rsidRPr="006518B9">
              <w:rPr>
                <w:rFonts w:ascii="Times New Roman" w:hAnsi="Times New Roman"/>
              </w:rPr>
              <w:t>менты во 2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11,2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13-14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/>
              </w:rPr>
              <w:t>о</w:t>
            </w:r>
            <w:r w:rsidRPr="006518B9">
              <w:rPr>
                <w:rFonts w:ascii="Times New Roman" w:hAnsi="Times New Roman"/>
              </w:rPr>
              <w:t>рудование во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6-8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Бетонная подготовка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8-10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14-15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8-9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колонн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42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10-12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126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16-17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126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12-18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/>
              </w:rPr>
              <w:t>е</w:t>
            </w:r>
            <w:r w:rsidRPr="006518B9">
              <w:rPr>
                <w:rFonts w:ascii="Times New Roman" w:hAnsi="Times New Roman"/>
              </w:rPr>
              <w:t>мов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147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Монтажники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18-19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147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19-20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25,2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18-21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420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Кровельщик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Подъемн</w:t>
            </w:r>
            <w:r w:rsidRPr="006518B9">
              <w:rPr>
                <w:rFonts w:ascii="Times New Roman" w:hAnsi="Times New Roman"/>
              </w:rPr>
              <w:t>и</w:t>
            </w:r>
            <w:r w:rsidRPr="006518B9">
              <w:rPr>
                <w:rFonts w:ascii="Times New Roman" w:hAnsi="Times New Roman"/>
              </w:rPr>
              <w:t>ки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21-22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420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20-33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Навеска ворот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Плотники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22-28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Малярные работы в 1-м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Маляры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3-м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28-29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То же в 2-м пролете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12-25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Бетонирование этажерок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Бетонщик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12-24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Кирпичная кладка стен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280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Каменщик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24-26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Перекрытие подсобных помещений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27-30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Отмостка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91</w:t>
            </w:r>
          </w:p>
        </w:tc>
        <w:tc>
          <w:tcPr>
            <w:tcW w:w="15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Асфальтиро</w:t>
            </w:r>
            <w:r w:rsidRPr="006518B9">
              <w:rPr>
                <w:rFonts w:ascii="Times New Roman" w:hAnsi="Times New Roman"/>
              </w:rPr>
              <w:t>в</w:t>
            </w:r>
            <w:r w:rsidRPr="006518B9">
              <w:rPr>
                <w:rFonts w:ascii="Times New Roman" w:hAnsi="Times New Roman"/>
              </w:rPr>
              <w:t>щик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26-27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Чистые полы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210</w:t>
            </w:r>
          </w:p>
        </w:tc>
        <w:tc>
          <w:tcPr>
            <w:tcW w:w="15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12-31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сантехнич.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735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Сантехники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12-32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Внутренние эл.технические 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280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Эл. техники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/>
              </w:rPr>
            </w:pPr>
            <w:r w:rsidRPr="006518B9">
              <w:rPr>
                <w:rFonts w:ascii="Times New Roman" w:hAnsi="Times New Roman"/>
              </w:rPr>
              <w:t>–</w:t>
            </w:r>
          </w:p>
        </w:tc>
      </w:tr>
    </w:tbl>
    <w:p w:rsidR="006518B9" w:rsidRPr="006518B9" w:rsidRDefault="006518B9" w:rsidP="006518B9">
      <w:pPr>
        <w:spacing w:after="200" w:line="276" w:lineRule="auto"/>
        <w:ind w:firstLine="0"/>
        <w:jc w:val="left"/>
      </w:pPr>
    </w:p>
    <w:p w:rsidR="006518B9" w:rsidRPr="006518B9" w:rsidRDefault="006518B9" w:rsidP="006518B9">
      <w:pPr>
        <w:ind w:firstLine="0"/>
        <w:jc w:val="center"/>
      </w:pP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t xml:space="preserve">ВАРИАНТ </w:t>
      </w:r>
      <w:r w:rsidR="006518B9" w:rsidRPr="006518B9">
        <w:rPr>
          <w:b/>
          <w:sz w:val="24"/>
        </w:rPr>
        <w:t>12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  <w:jc w:val="center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lastRenderedPageBreak/>
        <w:t xml:space="preserve">ВАРИАНТ </w:t>
      </w:r>
      <w:r w:rsidR="006518B9" w:rsidRPr="006518B9">
        <w:rPr>
          <w:b/>
          <w:sz w:val="24"/>
        </w:rPr>
        <w:t>13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  <w:jc w:val="center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lastRenderedPageBreak/>
        <w:t xml:space="preserve">ВАРИАНТ </w:t>
      </w:r>
      <w:r w:rsidR="006518B9" w:rsidRPr="006518B9">
        <w:rPr>
          <w:b/>
          <w:sz w:val="24"/>
        </w:rPr>
        <w:t>14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  <w:jc w:val="center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lastRenderedPageBreak/>
        <w:t xml:space="preserve">ВАРИАНТ </w:t>
      </w:r>
      <w:r w:rsidR="006518B9" w:rsidRPr="006518B9">
        <w:rPr>
          <w:b/>
          <w:sz w:val="24"/>
        </w:rPr>
        <w:t>15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  <w:jc w:val="center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lastRenderedPageBreak/>
        <w:t xml:space="preserve">ВАРИАНТ </w:t>
      </w:r>
      <w:r w:rsidR="006518B9" w:rsidRPr="006518B9">
        <w:rPr>
          <w:b/>
          <w:sz w:val="24"/>
        </w:rPr>
        <w:t>16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550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6518B9" w:rsidRPr="006518B9" w:rsidRDefault="006518B9" w:rsidP="006518B9">
      <w:pPr>
        <w:ind w:firstLine="0"/>
        <w:jc w:val="center"/>
      </w:pPr>
      <w:r w:rsidRPr="006518B9">
        <w:br w:type="page"/>
      </w:r>
    </w:p>
    <w:p w:rsidR="006518B9" w:rsidRPr="006518B9" w:rsidRDefault="00870386" w:rsidP="006518B9">
      <w:pPr>
        <w:spacing w:after="200" w:line="240" w:lineRule="auto"/>
        <w:ind w:firstLine="0"/>
        <w:jc w:val="right"/>
        <w:rPr>
          <w:b/>
          <w:sz w:val="24"/>
        </w:rPr>
      </w:pPr>
      <w:r w:rsidRPr="006518B9">
        <w:rPr>
          <w:b/>
          <w:sz w:val="24"/>
        </w:rPr>
        <w:lastRenderedPageBreak/>
        <w:t xml:space="preserve">ВАРИАНТ </w:t>
      </w:r>
      <w:r w:rsidR="006518B9" w:rsidRPr="006518B9">
        <w:rPr>
          <w:b/>
          <w:sz w:val="24"/>
        </w:rPr>
        <w:t>17</w:t>
      </w:r>
    </w:p>
    <w:tbl>
      <w:tblPr>
        <w:tblStyle w:val="a7"/>
        <w:tblW w:w="95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442"/>
        <w:gridCol w:w="709"/>
        <w:gridCol w:w="1598"/>
        <w:gridCol w:w="567"/>
        <w:gridCol w:w="567"/>
        <w:gridCol w:w="812"/>
        <w:gridCol w:w="1099"/>
      </w:tblGrid>
      <w:tr w:rsidR="006518B9" w:rsidRPr="006518B9" w:rsidTr="006518B9">
        <w:trPr>
          <w:cantSplit/>
          <w:trHeight w:val="1640"/>
        </w:trPr>
        <w:tc>
          <w:tcPr>
            <w:tcW w:w="77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Шифр работы</w:t>
            </w:r>
          </w:p>
        </w:tc>
        <w:tc>
          <w:tcPr>
            <w:tcW w:w="344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Наименование работы</w:t>
            </w:r>
          </w:p>
        </w:tc>
        <w:tc>
          <w:tcPr>
            <w:tcW w:w="70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Трудоемкость в чел-дн.</w:t>
            </w:r>
          </w:p>
        </w:tc>
        <w:tc>
          <w:tcPr>
            <w:tcW w:w="1598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Исполнители (профессия)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Кол-во раб</w:t>
            </w:r>
            <w:r w:rsidRPr="006518B9">
              <w:rPr>
                <w:rFonts w:ascii="Times New Roman" w:hAnsi="Times New Roman" w:cs="Times New Roman"/>
                <w:b/>
              </w:rPr>
              <w:t>о</w:t>
            </w:r>
            <w:r w:rsidRPr="006518B9">
              <w:rPr>
                <w:rFonts w:ascii="Times New Roman" w:hAnsi="Times New Roman" w:cs="Times New Roman"/>
                <w:b/>
              </w:rPr>
              <w:t>чих в смену</w:t>
            </w:r>
          </w:p>
        </w:tc>
        <w:tc>
          <w:tcPr>
            <w:tcW w:w="567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Число смен в сутки</w:t>
            </w:r>
          </w:p>
        </w:tc>
        <w:tc>
          <w:tcPr>
            <w:tcW w:w="812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Продолж</w:t>
            </w:r>
            <w:r w:rsidRPr="006518B9">
              <w:rPr>
                <w:rFonts w:ascii="Times New Roman" w:hAnsi="Times New Roman" w:cs="Times New Roman"/>
                <w:b/>
              </w:rPr>
              <w:t>и</w:t>
            </w:r>
            <w:r w:rsidRPr="006518B9">
              <w:rPr>
                <w:rFonts w:ascii="Times New Roman" w:hAnsi="Times New Roman" w:cs="Times New Roman"/>
                <w:b/>
              </w:rPr>
              <w:t>тельность в дн.</w:t>
            </w:r>
          </w:p>
        </w:tc>
        <w:tc>
          <w:tcPr>
            <w:tcW w:w="1099" w:type="dxa"/>
            <w:textDirection w:val="btLr"/>
          </w:tcPr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 xml:space="preserve">Основной </w:t>
            </w:r>
          </w:p>
          <w:p w:rsidR="006518B9" w:rsidRPr="006518B9" w:rsidRDefault="006518B9" w:rsidP="006518B9">
            <w:pPr>
              <w:ind w:right="113" w:firstLine="0"/>
              <w:jc w:val="center"/>
              <w:rPr>
                <w:rFonts w:ascii="Times New Roman" w:hAnsi="Times New Roman" w:cs="Times New Roman"/>
                <w:b/>
              </w:rPr>
            </w:pPr>
            <w:r w:rsidRPr="006518B9">
              <w:rPr>
                <w:rFonts w:ascii="Times New Roman" w:hAnsi="Times New Roman" w:cs="Times New Roman"/>
                <w:b/>
              </w:rPr>
              <w:t>механизм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траншей экскаватором по осям А-А и Б-Б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В-В и Г-Г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фундаментов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Выдержка и разопалубка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 xml:space="preserve">ментов в 1-м пролете 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про-лете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Обратная засыпка фундаментов с уплотнителем грунта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Бульдозерист, машинисты трамбовок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Бульдозер, трамбовка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3-13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Разработка котлованов под фунд</w:t>
            </w:r>
            <w:r w:rsidRPr="006518B9">
              <w:rPr>
                <w:rFonts w:ascii="Times New Roman" w:hAnsi="Times New Roman" w:cs="Times New Roman"/>
              </w:rPr>
              <w:t>а</w:t>
            </w:r>
            <w:r w:rsidRPr="006518B9">
              <w:rPr>
                <w:rFonts w:ascii="Times New Roman" w:hAnsi="Times New Roman" w:cs="Times New Roman"/>
              </w:rPr>
              <w:t>менты во 2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Экскаватор Э-505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Устройство фундаментов под об</w:t>
            </w:r>
            <w:r w:rsidRPr="006518B9">
              <w:rPr>
                <w:rFonts w:ascii="Times New Roman" w:hAnsi="Times New Roman" w:cs="Times New Roman"/>
              </w:rPr>
              <w:t>о</w:t>
            </w:r>
            <w:r w:rsidRPr="006518B9">
              <w:rPr>
                <w:rFonts w:ascii="Times New Roman" w:hAnsi="Times New Roman" w:cs="Times New Roman"/>
              </w:rPr>
              <w:t>рудование во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6-8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Бетонная подготовка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14-15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8-9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колонн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10-12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подкрановых балок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СКГ-30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16-17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12-18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 стеновых и оконных про</w:t>
            </w:r>
            <w:r w:rsidRPr="006518B9">
              <w:rPr>
                <w:rFonts w:ascii="Times New Roman" w:hAnsi="Times New Roman" w:cs="Times New Roman"/>
              </w:rPr>
              <w:t>е</w:t>
            </w:r>
            <w:r w:rsidRPr="006518B9">
              <w:rPr>
                <w:rFonts w:ascii="Times New Roman" w:hAnsi="Times New Roman" w:cs="Times New Roman"/>
              </w:rPr>
              <w:t>мов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Монтажники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Кран Э-1003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18-19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19-20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18-21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Кровельщик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Подъемн</w:t>
            </w:r>
            <w:r w:rsidRPr="006518B9">
              <w:rPr>
                <w:rFonts w:ascii="Times New Roman" w:hAnsi="Times New Roman" w:cs="Times New Roman"/>
              </w:rPr>
              <w:t>и</w:t>
            </w:r>
            <w:r w:rsidRPr="006518B9">
              <w:rPr>
                <w:rFonts w:ascii="Times New Roman" w:hAnsi="Times New Roman" w:cs="Times New Roman"/>
              </w:rPr>
              <w:t>ки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21-22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20-33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Навеска ворот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Плотники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22-28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Малярные работы в 1-м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Маляры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Мостовой 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3-м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28-29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То же в 2-м пролете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12-25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Бетонирование этажерок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Бетонщик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Вибратор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12-24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Кирпичная кладка стен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Каменщик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Автокран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24-26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Перекрытие подсобных помещений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27-30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Отмостка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598" w:type="dxa"/>
            <w:vMerge w:val="restart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Асфальтиро</w:t>
            </w:r>
            <w:r w:rsidRPr="006518B9">
              <w:rPr>
                <w:rFonts w:ascii="Times New Roman" w:hAnsi="Times New Roman" w:cs="Times New Roman"/>
              </w:rPr>
              <w:t>в</w:t>
            </w:r>
            <w:r w:rsidRPr="006518B9">
              <w:rPr>
                <w:rFonts w:ascii="Times New Roman" w:hAnsi="Times New Roman" w:cs="Times New Roman"/>
              </w:rPr>
              <w:t>щик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26-27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Чистые полы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598" w:type="dxa"/>
            <w:vMerge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12-31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сантехнич.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520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Сантехники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  <w:tr w:rsidR="006518B9" w:rsidRPr="006518B9" w:rsidTr="006518B9">
        <w:trPr>
          <w:cantSplit/>
        </w:trPr>
        <w:tc>
          <w:tcPr>
            <w:tcW w:w="77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12-32</w:t>
            </w:r>
          </w:p>
        </w:tc>
        <w:tc>
          <w:tcPr>
            <w:tcW w:w="344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Внутренние эл.технические работы</w:t>
            </w:r>
          </w:p>
        </w:tc>
        <w:tc>
          <w:tcPr>
            <w:tcW w:w="70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598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Эл. техники</w:t>
            </w:r>
          </w:p>
        </w:tc>
        <w:tc>
          <w:tcPr>
            <w:tcW w:w="567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</w:tcPr>
          <w:p w:rsidR="006518B9" w:rsidRPr="006518B9" w:rsidRDefault="006518B9" w:rsidP="006518B9">
            <w:pPr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  <w:vAlign w:val="center"/>
          </w:tcPr>
          <w:p w:rsidR="006518B9" w:rsidRPr="006518B9" w:rsidRDefault="006518B9" w:rsidP="006518B9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518B9">
              <w:rPr>
                <w:rFonts w:ascii="Times New Roman" w:hAnsi="Times New Roman" w:cs="Times New Roman"/>
              </w:rPr>
              <w:t>–</w:t>
            </w:r>
          </w:p>
        </w:tc>
      </w:tr>
    </w:tbl>
    <w:p w:rsidR="004D5143" w:rsidRDefault="004D5143" w:rsidP="006518B9">
      <w:pPr>
        <w:ind w:firstLine="0"/>
        <w:jc w:val="center"/>
      </w:pPr>
      <w:r>
        <w:br w:type="page"/>
      </w:r>
    </w:p>
    <w:p w:rsidR="004D5143" w:rsidRPr="004D5143" w:rsidRDefault="004D5143" w:rsidP="00504A3C">
      <w:pPr>
        <w:pStyle w:val="aa"/>
        <w:numPr>
          <w:ilvl w:val="0"/>
          <w:numId w:val="46"/>
        </w:numPr>
        <w:outlineLvl w:val="0"/>
      </w:pPr>
      <w:bookmarkStart w:id="6" w:name="_Toc449301155"/>
      <w:r>
        <w:lastRenderedPageBreak/>
        <w:t xml:space="preserve">ЗАДАЧА №2. </w:t>
      </w:r>
      <w:r w:rsidRPr="004D5143">
        <w:t>НАБОР РАБОТ НА ПЛАНОВЫЙ ПЕРИОД</w:t>
      </w:r>
      <w:bookmarkEnd w:id="6"/>
    </w:p>
    <w:p w:rsid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Pr="004D5143">
        <w:t>=10 дн.). график пр</w:t>
      </w:r>
      <w:r w:rsidRPr="004D5143">
        <w:t>о</w:t>
      </w:r>
      <w:r w:rsidRPr="004D5143">
        <w:t>изводства работ представлен на рис.1, оперативная информация дана в табл.</w:t>
      </w:r>
      <w:r w:rsidR="006057B0">
        <w:t>2</w:t>
      </w:r>
      <w:r w:rsidRPr="004D5143">
        <w:t>.</w:t>
      </w:r>
    </w:p>
    <w:p w:rsidR="004D5143" w:rsidRDefault="004D5143" w:rsidP="004D5143"/>
    <w:p w:rsidR="004D5143" w:rsidRPr="004D5143" w:rsidRDefault="004D5143" w:rsidP="00504A3C">
      <w:pPr>
        <w:pStyle w:val="aa"/>
        <w:numPr>
          <w:ilvl w:val="1"/>
          <w:numId w:val="46"/>
        </w:numPr>
        <w:outlineLvl w:val="1"/>
      </w:pPr>
      <w:bookmarkStart w:id="7" w:name="_Toc449301156"/>
      <w:r>
        <w:t>ИСХОДНЫЕ ДАННЫЕ К ЗАДАЧЕ</w:t>
      </w:r>
      <w:bookmarkEnd w:id="7"/>
    </w:p>
    <w:p w:rsidR="004D5143" w:rsidRDefault="004D5143" w:rsidP="004D5143">
      <w:pPr>
        <w:ind w:firstLine="0"/>
      </w:pPr>
    </w:p>
    <w:p w:rsidR="0053546C" w:rsidRDefault="0053546C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96483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4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46C" w:rsidRDefault="0053546C" w:rsidP="0053546C">
      <w:pPr>
        <w:ind w:firstLine="0"/>
        <w:jc w:val="right"/>
      </w:pPr>
      <w:r>
        <w:t>рис.2.</w:t>
      </w:r>
    </w:p>
    <w:p w:rsidR="0053546C" w:rsidRDefault="0053546C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2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4D5143" w:rsidRDefault="004D5143" w:rsidP="004D5143">
      <w:pPr>
        <w:ind w:firstLine="0"/>
        <w:rPr>
          <w:u w:val="single"/>
        </w:rPr>
      </w:pPr>
    </w:p>
    <w:p w:rsidR="00A352A2" w:rsidRPr="004D5143" w:rsidRDefault="00A352A2" w:rsidP="004D5143">
      <w:pPr>
        <w:ind w:firstLine="0"/>
        <w:rPr>
          <w:u w:val="single"/>
        </w:rPr>
      </w:pPr>
    </w:p>
    <w:p w:rsidR="004D5143" w:rsidRPr="004D5143" w:rsidRDefault="004D5143" w:rsidP="00504A3C">
      <w:pPr>
        <w:pStyle w:val="aa"/>
        <w:numPr>
          <w:ilvl w:val="1"/>
          <w:numId w:val="46"/>
        </w:numPr>
        <w:outlineLvl w:val="1"/>
      </w:pPr>
      <w:bookmarkStart w:id="8" w:name="_Toc449301157"/>
      <w:r>
        <w:t>ПРИМЕР РЕШЕНИЯ ЗАДАЧИ</w:t>
      </w:r>
      <w:bookmarkEnd w:id="8"/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</w:pPr>
      <w:r w:rsidRPr="004D5143">
        <w:t>Нанесем оперативную информацию на график производства р</w:t>
      </w:r>
      <w:r w:rsidRPr="004D5143">
        <w:t>а</w:t>
      </w:r>
      <w:r w:rsidRPr="004D5143">
        <w:t>бот.</w:t>
      </w:r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</w:pPr>
      <w:r w:rsidRPr="004D5143">
        <w:t xml:space="preserve">Определим остаточную продолжительность работ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>
            <m:r>
              <w:rPr>
                <w:rFonts w:ascii="Cambria Math" w:hAnsi="Cambria Math"/>
              </w:rPr>
              <m:t>ост</m:t>
            </m:r>
          </m:sup>
        </m:sSubSup>
      </m:oMath>
      <w:r w:rsidRPr="004D5143">
        <w:t xml:space="preserve"> , </w:t>
      </w:r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>
            <m:r>
              <w:rPr>
                <w:rFonts w:ascii="Cambria Math" w:hAnsi="Cambria Math"/>
              </w:rPr>
              <m:t>ост</m:t>
            </m:r>
          </m:sup>
        </m:sSubSup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i-j</m:t>
                </m:r>
              </m:sub>
            </m:sSub>
            <m:r>
              <w:rPr>
                <w:rFonts w:ascii="Cambria Math" w:hAnsi="Cambria Math"/>
              </w:rPr>
              <m:t>∙(100-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i-j</m:t>
                </m:r>
              </m:sub>
            </m:sSub>
            <m:r>
              <w:rPr>
                <w:rFonts w:ascii="Cambria Math" w:hAnsi="Cambria Math"/>
              </w:rPr>
              <m:t>)</m:t>
            </m:r>
          </m:num>
          <m:den>
            <m:r>
              <w:rPr>
                <w:rFonts w:ascii="Cambria Math" w:hAnsi="Cambria Math"/>
              </w:rPr>
              <m:t>100</m:t>
            </m:r>
          </m:den>
        </m:f>
      </m:oMath>
      <w:r w:rsidR="004D5143" w:rsidRPr="004D5143">
        <w:rPr>
          <w:rFonts w:eastAsiaTheme="minorEastAsia"/>
        </w:rPr>
        <w:t>,</w:t>
      </w:r>
    </w:p>
    <w:p w:rsidR="004D5143" w:rsidRPr="004D5143" w:rsidRDefault="004D5143" w:rsidP="004D5143">
      <w:pPr>
        <w:ind w:firstLine="0"/>
        <w:contextualSpacing/>
        <w:rPr>
          <w:rFonts w:eastAsiaTheme="minorEastAsia"/>
        </w:rPr>
      </w:pPr>
      <w:r w:rsidRPr="004D5143"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/>
        </m:sSubSup>
      </m:oMath>
      <w:r w:rsidRPr="004D5143">
        <w:rPr>
          <w:rFonts w:eastAsiaTheme="minorEastAsia"/>
        </w:rPr>
        <w:t xml:space="preserve"> - исходная продолжительность работы, дн;</w:t>
      </w:r>
    </w:p>
    <w:p w:rsidR="004D5143" w:rsidRPr="004D5143" w:rsidRDefault="00961D03" w:rsidP="004D5143">
      <w:pPr>
        <w:ind w:firstLine="0"/>
        <w:contextualSpacing/>
        <w:rPr>
          <w:rFonts w:eastAsiaTheme="minorEastAsia"/>
        </w:rPr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/>
        </m:sSubSup>
      </m:oMath>
      <w:r w:rsidR="004D5143" w:rsidRPr="004D5143">
        <w:rPr>
          <w:rFonts w:eastAsiaTheme="minorEastAsia"/>
        </w:rPr>
        <w:t xml:space="preserve"> - процент выполнения работ.</w:t>
      </w:r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1-2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1-2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1-2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10∙(100-100)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=0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4-10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4-10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4-10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10∙(100-10)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=9 дн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2-5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>= 0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6-7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6-7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6-7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6∙(100-80)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=3 дн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12-13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12-13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12-13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4∙(100-50)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=2 дн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11-17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11-17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11-17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5∙(100-60)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=2 дн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8-9</m:t>
              </m:r>
            </m:sub>
            <m:sup>
              <m:r>
                <w:rPr>
                  <w:rFonts w:ascii="Cambria Math" w:hAnsi="Cambria Math"/>
                </w:rPr>
                <m:t>ост</m:t>
              </m:r>
            </m:sup>
          </m:sSubSup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8-9</m:t>
                  </m:r>
                </m:sub>
              </m:sSub>
              <m:r>
                <w:rPr>
                  <w:rFonts w:ascii="Cambria Math" w:hAnsi="Cambria Math"/>
                </w:rPr>
                <m:t>∙(100-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8-9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6∙(100-0)</m:t>
              </m:r>
            </m:num>
            <m:den>
              <m:r>
                <w:rPr>
                  <w:rFonts w:ascii="Cambria Math" w:hAnsi="Cambria Math"/>
                </w:rPr>
                <m:t>100</m:t>
              </m:r>
            </m:den>
          </m:f>
          <m:r>
            <w:rPr>
              <w:rFonts w:ascii="Cambria Math" w:hAnsi="Cambria Math"/>
            </w:rPr>
            <m:t>=6 дн</m:t>
          </m:r>
        </m:oMath>
      </m:oMathPara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  <w:rPr>
          <w:rFonts w:eastAsiaTheme="minorEastAsia"/>
        </w:rPr>
      </w:pPr>
      <w:r w:rsidRPr="004D5143">
        <w:rPr>
          <w:rFonts w:eastAsiaTheme="minorEastAsia"/>
        </w:rPr>
        <w:t>Рассчитаем скорректированный сетевой график (табл.</w:t>
      </w:r>
      <w:r w:rsidR="006057B0">
        <w:rPr>
          <w:rFonts w:eastAsiaTheme="minorEastAsia"/>
        </w:rPr>
        <w:t>3</w:t>
      </w:r>
      <w:r w:rsidRPr="004D5143">
        <w:rPr>
          <w:rFonts w:eastAsiaTheme="minorEastAsia"/>
        </w:rPr>
        <w:t>) по ра</w:t>
      </w:r>
      <w:r w:rsidRPr="004D5143">
        <w:rPr>
          <w:rFonts w:eastAsiaTheme="minorEastAsia"/>
        </w:rPr>
        <w:t>н</w:t>
      </w:r>
      <w:r w:rsidRPr="004D5143">
        <w:rPr>
          <w:rFonts w:eastAsiaTheme="minorEastAsia"/>
        </w:rPr>
        <w:t>ним параметрам.</w:t>
      </w:r>
    </w:p>
    <w:p w:rsidR="004D5143" w:rsidRPr="004D5143" w:rsidRDefault="004D5143" w:rsidP="004D5143">
      <w:pPr>
        <w:ind w:firstLine="0"/>
        <w:contextualSpacing/>
        <w:jc w:val="right"/>
        <w:rPr>
          <w:rFonts w:eastAsiaTheme="minorEastAsia"/>
        </w:rPr>
      </w:pPr>
      <w:r>
        <w:rPr>
          <w:rFonts w:eastAsiaTheme="minorEastAsia"/>
        </w:rPr>
        <w:t xml:space="preserve">Таблица </w:t>
      </w:r>
      <w:r w:rsidR="009F6CE2">
        <w:rPr>
          <w:rFonts w:eastAsiaTheme="minorEastAsia"/>
        </w:rPr>
        <w:t>3</w:t>
      </w:r>
    </w:p>
    <w:p w:rsidR="004D5143" w:rsidRPr="004D5143" w:rsidRDefault="004D5143" w:rsidP="004D5143">
      <w:pPr>
        <w:ind w:firstLine="0"/>
        <w:contextualSpacing/>
        <w:jc w:val="center"/>
        <w:rPr>
          <w:rFonts w:eastAsiaTheme="minorEastAsia"/>
        </w:rPr>
      </w:pPr>
      <w:r w:rsidRPr="004D5143">
        <w:rPr>
          <w:rFonts w:eastAsiaTheme="minorEastAsia"/>
        </w:rPr>
        <w:t>Расчет сетевых графиков</w:t>
      </w:r>
    </w:p>
    <w:tbl>
      <w:tblPr>
        <w:tblStyle w:val="3"/>
        <w:tblW w:w="0" w:type="auto"/>
        <w:tblInd w:w="709" w:type="dxa"/>
        <w:tblLayout w:type="fixed"/>
        <w:tblLook w:val="04A0" w:firstRow="1" w:lastRow="0" w:firstColumn="1" w:lastColumn="0" w:noHBand="0" w:noVBand="1"/>
      </w:tblPr>
      <w:tblGrid>
        <w:gridCol w:w="1526"/>
        <w:gridCol w:w="1134"/>
        <w:gridCol w:w="850"/>
        <w:gridCol w:w="1134"/>
        <w:gridCol w:w="1276"/>
        <w:gridCol w:w="567"/>
        <w:gridCol w:w="567"/>
        <w:gridCol w:w="992"/>
        <w:gridCol w:w="816"/>
      </w:tblGrid>
      <w:tr w:rsidR="004D5143" w:rsidRPr="004D5143" w:rsidTr="004D5143">
        <w:trPr>
          <w:tblHeader/>
        </w:trPr>
        <w:tc>
          <w:tcPr>
            <w:tcW w:w="1526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Cs w:val="28"/>
              </w:rPr>
              <w:t>Номера начальных событий предшеств</w:t>
            </w:r>
            <w:r w:rsidRPr="004D5143">
              <w:rPr>
                <w:rFonts w:ascii="Times New Roman" w:eastAsiaTheme="minorEastAsia" w:hAnsi="Times New Roman" w:cs="Times New Roman"/>
                <w:szCs w:val="28"/>
              </w:rPr>
              <w:t>у</w:t>
            </w:r>
            <w:r w:rsidRPr="004D5143">
              <w:rPr>
                <w:rFonts w:ascii="Times New Roman" w:eastAsiaTheme="minorEastAsia" w:hAnsi="Times New Roman" w:cs="Times New Roman"/>
                <w:szCs w:val="28"/>
              </w:rPr>
              <w:t>ющих работ</w:t>
            </w:r>
          </w:p>
        </w:tc>
        <w:tc>
          <w:tcPr>
            <w:tcW w:w="1134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Cs w:val="28"/>
              </w:rPr>
              <w:t>Шифр работы</w:t>
            </w:r>
          </w:p>
        </w:tc>
        <w:tc>
          <w:tcPr>
            <w:tcW w:w="850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ост</m:t>
                    </m:r>
                  </m:sup>
                </m:sSubSup>
              </m:oMath>
            </m:oMathPara>
          </w:p>
        </w:tc>
        <w:tc>
          <w:tcPr>
            <w:tcW w:w="1134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Cs w:val="28"/>
              </w:rPr>
              <w:t>Раннее начало работы</w:t>
            </w:r>
          </w:p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Cs w:val="28"/>
                      </w:rPr>
                      <m:t>рн</m:t>
                    </m:r>
                  </m:sup>
                </m:sSubSup>
              </m:oMath>
            </m:oMathPara>
          </w:p>
        </w:tc>
        <w:tc>
          <w:tcPr>
            <w:tcW w:w="1276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Cs w:val="28"/>
              </w:rPr>
              <w:t>Раннее окончание работы</w:t>
            </w:r>
          </w:p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Cs w:val="28"/>
                      </w:rPr>
                      <m:t>рн</m:t>
                    </m:r>
                  </m:sup>
                </m:sSubSup>
              </m:oMath>
            </m:oMathPara>
          </w:p>
        </w:tc>
        <w:tc>
          <w:tcPr>
            <w:tcW w:w="567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N</m:t>
                    </m:r>
                  </m:e>
                  <m:sub/>
                  <m:sup/>
                </m:sSubSup>
              </m:oMath>
            </m:oMathPara>
          </w:p>
        </w:tc>
        <w:tc>
          <w:tcPr>
            <w:tcW w:w="567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N</m:t>
                    </m:r>
                  </m:e>
                  <m:sub/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д</m:t>
                    </m:r>
                  </m:sup>
                </m:sSubSup>
              </m:oMath>
            </m:oMathPara>
          </w:p>
        </w:tc>
        <w:tc>
          <w:tcPr>
            <w:tcW w:w="992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пл</m:t>
                    </m:r>
                  </m:sup>
                </m:sSubSup>
              </m:oMath>
            </m:oMathPara>
          </w:p>
        </w:tc>
        <w:tc>
          <w:tcPr>
            <w:tcW w:w="816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в</m:t>
                    </m:r>
                  </m:sup>
                </m:sSubSup>
              </m:oMath>
            </m:oMathPara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4-10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0,90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6-7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0,20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7-8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7-12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7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8-9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1,00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8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9-10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lastRenderedPageBreak/>
              <w:t>8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9-14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4,9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10-16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6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15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10-1=9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0,17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11-17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0,40</w:t>
            </w:r>
          </w:p>
        </w:tc>
      </w:tr>
      <w:tr w:rsidR="00A352A2" w:rsidRPr="004D5143" w:rsidTr="004D5143">
        <w:tc>
          <w:tcPr>
            <w:tcW w:w="1526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1134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850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1134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1276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567" w:type="dxa"/>
          </w:tcPr>
          <w:p w:rsidR="00A352A2" w:rsidRDefault="00A352A2" w:rsidP="004D5143">
            <w:pPr>
              <w:jc w:val="center"/>
              <w:rPr>
                <w:rFonts w:eastAsia="Times New Roman"/>
              </w:rPr>
            </w:pPr>
          </w:p>
        </w:tc>
        <w:tc>
          <w:tcPr>
            <w:tcW w:w="567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992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  <w:tc>
          <w:tcPr>
            <w:tcW w:w="816" w:type="dxa"/>
          </w:tcPr>
          <w:p w:rsidR="00A352A2" w:rsidRPr="004D5143" w:rsidRDefault="00A352A2" w:rsidP="004D5143">
            <w:pPr>
              <w:jc w:val="center"/>
              <w:rPr>
                <w:rFonts w:eastAsiaTheme="minorEastAsia"/>
              </w:rPr>
            </w:pP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12-13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0,50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12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13-14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12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13-17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</w:rPr>
                  <m:t>*</m:t>
                </m:r>
              </m:oMath>
            </m:oMathPara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9,13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14-15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4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9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10-1=9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0,25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14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15-16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14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15-18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0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10,15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16-19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4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15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19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11,13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17-18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5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7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5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1,00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15,17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18-19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5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13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18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5143" w:rsidRPr="004D5143" w:rsidTr="004D5143">
        <w:tc>
          <w:tcPr>
            <w:tcW w:w="152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16,15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19-20</w:t>
            </w:r>
          </w:p>
        </w:tc>
        <w:tc>
          <w:tcPr>
            <w:tcW w:w="850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5</w:t>
            </w:r>
          </w:p>
        </w:tc>
        <w:tc>
          <w:tcPr>
            <w:tcW w:w="1134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19</w:t>
            </w:r>
          </w:p>
        </w:tc>
        <w:tc>
          <w:tcPr>
            <w:tcW w:w="127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24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567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  <w:tc>
          <w:tcPr>
            <w:tcW w:w="816" w:type="dxa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</w:rPr>
            </w:pPr>
            <w:r w:rsidRPr="004D5143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:rsidR="004D5143" w:rsidRPr="004D5143" w:rsidRDefault="004D5143" w:rsidP="004D5143">
      <w:pPr>
        <w:ind w:firstLine="0"/>
        <w:contextualSpacing/>
        <w:jc w:val="center"/>
        <w:rPr>
          <w:rFonts w:eastAsiaTheme="minorEastAsia"/>
        </w:rPr>
      </w:pPr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  <w:rPr>
          <w:rFonts w:eastAsiaTheme="minorEastAsia"/>
        </w:rPr>
      </w:pPr>
      <w:r w:rsidRPr="004D5143">
        <w:rPr>
          <w:rFonts w:eastAsiaTheme="minorEastAsia"/>
        </w:rPr>
        <w:t xml:space="preserve">Определим множество работ </w:t>
      </w:r>
      <m:oMath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  <w:lang w:val="en-US"/>
              </w:rPr>
              <m:t>N</m:t>
            </m:r>
          </m:e>
          <m:sub/>
          <m:sup/>
        </m:sSubSup>
      </m:oMath>
      <w:r w:rsidRPr="004D5143">
        <w:rPr>
          <w:rFonts w:eastAsiaTheme="minorEastAsia"/>
          <w:sz w:val="24"/>
        </w:rPr>
        <w:t xml:space="preserve"> </w:t>
      </w:r>
      <w:r w:rsidRPr="004D5143">
        <w:rPr>
          <w:rFonts w:eastAsiaTheme="minorEastAsia"/>
        </w:rPr>
        <w:t xml:space="preserve">, попавших в плановый период. Для этого проверим условие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  <m:sup>
            <m:r>
              <w:rPr>
                <w:rFonts w:ascii="Cambria Math" w:eastAsiaTheme="minorEastAsia" w:hAnsi="Cambria Math"/>
              </w:rPr>
              <m:t>рн</m:t>
            </m:r>
          </m:sup>
        </m:sSubSup>
        <m:r>
          <w:rPr>
            <w:rFonts w:ascii="Cambria Math" w:eastAsiaTheme="minorEastAsia" w:hAnsi="Cambria Math"/>
          </w:rPr>
          <m:t>&lt;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пл</m:t>
            </m:r>
          </m:sub>
        </m:sSub>
      </m:oMath>
      <w:r w:rsidRPr="004D5143">
        <w:rPr>
          <w:rFonts w:eastAsiaTheme="minorEastAsia"/>
        </w:rPr>
        <w:t xml:space="preserve"> и отметим это в табл.2 в графе </w:t>
      </w:r>
      <w:r w:rsidRPr="004D5143">
        <w:rPr>
          <w:rFonts w:eastAsiaTheme="minorEastAsia"/>
          <w:sz w:val="24"/>
        </w:rPr>
        <w:t>«</w:t>
      </w:r>
      <m:oMath>
        <m:sSubSup>
          <m:sSubSupPr>
            <m:ctrlPr>
              <w:rPr>
                <w:rFonts w:ascii="Cambria Math" w:hAnsi="Cambria Math"/>
                <w:i/>
                <w:sz w:val="24"/>
              </w:rPr>
            </m:ctrlPr>
          </m:sSubSupPr>
          <m:e>
            <m:r>
              <w:rPr>
                <w:rFonts w:ascii="Cambria Math" w:hAnsi="Cambria Math"/>
                <w:sz w:val="24"/>
                <w:lang w:val="en-US"/>
              </w:rPr>
              <m:t>N</m:t>
            </m:r>
          </m:e>
          <m:sub/>
          <m:sup/>
        </m:sSubSup>
      </m:oMath>
      <w:r w:rsidRPr="004D5143">
        <w:rPr>
          <w:rFonts w:eastAsiaTheme="minorEastAsia"/>
          <w:sz w:val="24"/>
        </w:rPr>
        <w:t xml:space="preserve">» </w:t>
      </w:r>
      <w:r w:rsidRPr="004D5143">
        <w:rPr>
          <w:rFonts w:eastAsiaTheme="minorEastAsia"/>
        </w:rPr>
        <w:t>одной точкой.</w:t>
      </w:r>
      <m:oMath>
        <m:r>
          <w:rPr>
            <w:rFonts w:ascii="Cambria Math" w:hAnsi="Cambria Math"/>
          </w:rPr>
          <m:t xml:space="preserve"> </m:t>
        </m:r>
      </m:oMath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  <w:rPr>
          <w:rFonts w:eastAsiaTheme="minorEastAsia"/>
        </w:rPr>
      </w:pPr>
      <w:r w:rsidRPr="004D5143">
        <w:rPr>
          <w:rFonts w:eastAsiaTheme="minorEastAsia"/>
        </w:rPr>
        <w:t xml:space="preserve">Определим множество действительных работ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N</m:t>
            </m:r>
          </m:e>
          <m:sub/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д</m:t>
            </m:r>
          </m:sup>
        </m:sSubSup>
      </m:oMath>
      <w:r w:rsidRPr="004D5143">
        <w:rPr>
          <w:rFonts w:eastAsiaTheme="minorEastAsia"/>
        </w:rPr>
        <w:t xml:space="preserve">, попавших в плановый период. Для этого проверим условие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i-j</m:t>
            </m:r>
          </m:sub>
          <m:sup/>
        </m:sSubSup>
        <m:r>
          <m:rPr>
            <m:sty m:val="p"/>
          </m:rPr>
          <w:rPr>
            <w:rFonts w:ascii="Cambria Math" w:eastAsiaTheme="minorEastAsia" w:hAnsi="Cambria Math"/>
          </w:rPr>
          <m:t>&lt;</m:t>
        </m:r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пл</m:t>
            </m:r>
          </m:sub>
        </m:sSub>
      </m:oMath>
      <w:r w:rsidRPr="004D5143">
        <w:rPr>
          <w:rFonts w:eastAsiaTheme="minorEastAsia"/>
        </w:rPr>
        <w:t xml:space="preserve"> и отметим это в табл.2 в графе «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N</m:t>
            </m:r>
          </m:e>
          <m:sub/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д</m:t>
            </m:r>
          </m:sup>
        </m:sSubSup>
      </m:oMath>
      <w:r w:rsidRPr="004D5143">
        <w:rPr>
          <w:rFonts w:eastAsiaTheme="minorEastAsia"/>
        </w:rPr>
        <w:t>» второй точкой.</w:t>
      </w:r>
      <m:oMath>
        <m:r>
          <m:rPr>
            <m:sty m:val="p"/>
          </m:rPr>
          <w:rPr>
            <w:rFonts w:ascii="Cambria Math" w:eastAsiaTheme="minorEastAsia" w:hAnsi="Cambria Math"/>
          </w:rPr>
          <m:t xml:space="preserve"> </m:t>
        </m:r>
      </m:oMath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  <w:rPr>
          <w:rFonts w:eastAsiaTheme="minorEastAsia"/>
        </w:rPr>
      </w:pPr>
      <w:r w:rsidRPr="004D5143">
        <w:rPr>
          <w:rFonts w:eastAsiaTheme="minorEastAsia"/>
        </w:rPr>
        <w:t xml:space="preserve"> Для множества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N</m:t>
            </m:r>
          </m:e>
          <m:sub/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д</m:t>
            </m:r>
          </m:sup>
        </m:sSubSup>
      </m:oMath>
      <w:r w:rsidRPr="004D5143">
        <w:rPr>
          <w:rFonts w:eastAsiaTheme="minorEastAsia"/>
        </w:rPr>
        <w:t xml:space="preserve"> определим продолжительность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>
            <m:r>
              <w:rPr>
                <w:rFonts w:ascii="Cambria Math" w:hAnsi="Cambria Math"/>
              </w:rPr>
              <m:t>пл</m:t>
            </m:r>
          </m:sup>
        </m:sSubSup>
      </m:oMath>
      <w:r w:rsidRPr="004D5143">
        <w:rPr>
          <w:rFonts w:eastAsiaTheme="minorEastAsia"/>
        </w:rPr>
        <w:t xml:space="preserve"> выпо</w:t>
      </w:r>
      <w:r w:rsidRPr="004D5143">
        <w:rPr>
          <w:rFonts w:eastAsiaTheme="minorEastAsia"/>
        </w:rPr>
        <w:t>л</w:t>
      </w:r>
      <w:r w:rsidRPr="004D5143">
        <w:rPr>
          <w:rFonts w:eastAsiaTheme="minorEastAsia"/>
        </w:rPr>
        <w:t xml:space="preserve">нение каждой работы в плановом периоде </w:t>
      </w:r>
      <w:r w:rsidRPr="004D5143">
        <w:t>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Pr="004D5143">
        <w:t xml:space="preserve">=10 дн.). для этого рассмотрим возможные варианты расположения работ в плановом периоде: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>
            <m:r>
              <w:rPr>
                <w:rFonts w:ascii="Cambria Math" w:hAnsi="Cambria Math"/>
              </w:rPr>
              <m:t>ро</m:t>
            </m:r>
          </m:sup>
        </m:sSubSup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пл</m:t>
            </m:r>
          </m:sub>
        </m:sSub>
        <m: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i-j</m:t>
            </m:r>
          </m:sub>
          <m:sup>
            <m:r>
              <w:rPr>
                <w:rFonts w:ascii="Cambria Math" w:hAnsi="Cambria Math"/>
              </w:rPr>
              <m:t>пл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ост</m:t>
            </m:r>
          </m:sub>
        </m:sSub>
      </m:oMath>
      <w:r w:rsidRPr="004D5143">
        <w:rPr>
          <w:rFonts w:eastAsiaTheme="minorEastAsia"/>
        </w:rPr>
        <w:t>.</w:t>
      </w:r>
    </w:p>
    <w:p w:rsidR="004D5143" w:rsidRPr="004D5143" w:rsidRDefault="004D5143" w:rsidP="004D5143">
      <w:pPr>
        <w:numPr>
          <w:ilvl w:val="0"/>
          <w:numId w:val="5"/>
        </w:numPr>
        <w:spacing w:after="200" w:line="276" w:lineRule="auto"/>
        <w:ind w:left="0" w:firstLine="709"/>
        <w:contextualSpacing/>
        <w:jc w:val="left"/>
        <w:rPr>
          <w:rFonts w:eastAsiaTheme="minorEastAsia"/>
        </w:rPr>
      </w:pPr>
      <w:r w:rsidRPr="004D5143">
        <w:rPr>
          <w:rFonts w:eastAsiaTheme="minorEastAsia"/>
        </w:rPr>
        <w:t xml:space="preserve">Для множества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N</m:t>
            </m:r>
          </m:e>
          <m:sub/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д</m:t>
            </m:r>
          </m:sup>
        </m:sSubSup>
      </m:oMath>
      <w:r w:rsidRPr="004D5143">
        <w:rPr>
          <w:rFonts w:eastAsiaTheme="minorEastAsia"/>
        </w:rPr>
        <w:t xml:space="preserve"> определим коэффициент выборки ресурсов 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  <m:sup>
            <m:r>
              <w:rPr>
                <w:rFonts w:ascii="Cambria Math" w:eastAsiaTheme="minorEastAsia" w:hAnsi="Cambria Math"/>
              </w:rPr>
              <m:t>в</m:t>
            </m:r>
          </m:sup>
        </m:sSubSup>
      </m:oMath>
      <w:r w:rsidRPr="004D5143">
        <w:rPr>
          <w:rFonts w:eastAsiaTheme="minorEastAsia"/>
        </w:rPr>
        <w:t>, который говорит о том, какая часть ресурсов, необходимых для выпо</w:t>
      </w:r>
      <w:r w:rsidRPr="004D5143">
        <w:rPr>
          <w:rFonts w:eastAsiaTheme="minorEastAsia"/>
        </w:rPr>
        <w:t>л</w:t>
      </w:r>
      <w:r w:rsidRPr="004D5143">
        <w:rPr>
          <w:rFonts w:eastAsiaTheme="minorEastAsia"/>
        </w:rPr>
        <w:t>нения данной работы приходится на плановый период:</w:t>
      </w:r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  <m:sup>
            <m:r>
              <w:rPr>
                <w:rFonts w:ascii="Cambria Math" w:eastAsiaTheme="minorEastAsia" w:hAnsi="Cambria Math"/>
              </w:rPr>
              <m:t>в</m:t>
            </m:r>
          </m:sup>
        </m:sSub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(100-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i-j</m:t>
                </m:r>
              </m:sub>
            </m:sSub>
            <m:r>
              <w:rPr>
                <w:rFonts w:ascii="Cambria Math" w:eastAsiaTheme="minorEastAsia" w:hAnsi="Cambria Math"/>
              </w:rPr>
              <m:t>)∙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i-j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пл</m:t>
                </m:r>
              </m:sup>
            </m:sSubSup>
          </m:num>
          <m:den>
            <m:r>
              <w:rPr>
                <w:rFonts w:ascii="Cambria Math" w:eastAsiaTheme="minorEastAsia" w:hAnsi="Cambria Math"/>
              </w:rPr>
              <m:t>100∙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i-j</m:t>
                </m:r>
              </m:sub>
            </m:sSub>
          </m:den>
        </m:f>
      </m:oMath>
      <w:r w:rsidR="004D5143" w:rsidRPr="004D5143">
        <w:rPr>
          <w:rFonts w:eastAsiaTheme="minorEastAsia"/>
        </w:rPr>
        <w:t>,</w:t>
      </w:r>
    </w:p>
    <w:p w:rsidR="004D5143" w:rsidRPr="004D5143" w:rsidRDefault="004D5143" w:rsidP="004D5143">
      <w:pPr>
        <w:ind w:firstLine="0"/>
        <w:contextualSpacing/>
        <w:rPr>
          <w:rFonts w:eastAsiaTheme="minorEastAsia"/>
        </w:rPr>
      </w:pPr>
      <w:r w:rsidRPr="004D5143">
        <w:rPr>
          <w:rFonts w:eastAsiaTheme="minorEastAsia"/>
        </w:rPr>
        <w:t xml:space="preserve">где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  <m:sup>
            <m:r>
              <w:rPr>
                <w:rFonts w:ascii="Cambria Math" w:eastAsiaTheme="minorEastAsia" w:hAnsi="Cambria Math"/>
              </w:rPr>
              <m:t>в</m:t>
            </m:r>
          </m:sup>
        </m:sSubSup>
      </m:oMath>
      <w:r w:rsidRPr="004D5143">
        <w:rPr>
          <w:rFonts w:eastAsiaTheme="minorEastAsia"/>
        </w:rPr>
        <w:t xml:space="preserve"> – коэффициент выборки ресурсов;</w:t>
      </w:r>
    </w:p>
    <w:p w:rsidR="004D5143" w:rsidRPr="004D5143" w:rsidRDefault="00961D03" w:rsidP="004D5143">
      <w:pPr>
        <w:ind w:firstLine="0"/>
        <w:contextualSpacing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</m:sSub>
      </m:oMath>
      <w:r w:rsidR="004D5143" w:rsidRPr="004D5143">
        <w:rPr>
          <w:rFonts w:eastAsiaTheme="minorEastAsia"/>
        </w:rPr>
        <w:t xml:space="preserve"> – процент выполнения работ;</w:t>
      </w:r>
    </w:p>
    <w:p w:rsidR="004D5143" w:rsidRPr="004D5143" w:rsidRDefault="00961D03" w:rsidP="004D5143">
      <w:pPr>
        <w:ind w:firstLine="0"/>
        <w:contextualSpacing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</m:sSub>
      </m:oMath>
      <w:r w:rsidR="004D5143" w:rsidRPr="004D5143">
        <w:rPr>
          <w:rFonts w:eastAsiaTheme="minorEastAsia"/>
          <w:i/>
        </w:rPr>
        <w:t xml:space="preserve">  - </w:t>
      </w:r>
      <w:r w:rsidR="004D5143" w:rsidRPr="004D5143">
        <w:rPr>
          <w:rFonts w:eastAsiaTheme="minorEastAsia"/>
        </w:rPr>
        <w:t>остаточная продолжительность работы;</w:t>
      </w:r>
    </w:p>
    <w:p w:rsidR="004D5143" w:rsidRPr="004D5143" w:rsidRDefault="00961D03" w:rsidP="004D5143">
      <w:pPr>
        <w:ind w:firstLine="0"/>
        <w:contextualSpacing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i-j</m:t>
            </m:r>
          </m:sub>
          <m:sup>
            <m:r>
              <w:rPr>
                <w:rFonts w:ascii="Cambria Math" w:eastAsiaTheme="minorEastAsia" w:hAnsi="Cambria Math"/>
              </w:rPr>
              <m:t>пл</m:t>
            </m:r>
          </m:sup>
        </m:sSubSup>
      </m:oMath>
      <w:r w:rsidR="004D5143" w:rsidRPr="004D5143">
        <w:rPr>
          <w:rFonts w:eastAsiaTheme="minorEastAsia"/>
          <w:i/>
        </w:rPr>
        <w:t xml:space="preserve"> – </w:t>
      </w:r>
      <w:r w:rsidR="004D5143" w:rsidRPr="004D5143">
        <w:rPr>
          <w:rFonts w:eastAsiaTheme="minorEastAsia"/>
        </w:rPr>
        <w:t>продолжительность работы в плановом периоде.</w:t>
      </w:r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4-10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(100-10)∙9</m:t>
              </m:r>
            </m:num>
            <m:den>
              <m:r>
                <w:rPr>
                  <w:rFonts w:ascii="Cambria Math" w:eastAsiaTheme="minorEastAsia" w:hAnsi="Cambria Math"/>
                </w:rPr>
                <m:t>100∙9</m:t>
              </m:r>
            </m:den>
          </m:f>
          <m:r>
            <w:rPr>
              <w:rFonts w:ascii="Cambria Math" w:eastAsiaTheme="minorEastAsia" w:hAnsi="Cambria Math"/>
            </w:rPr>
            <m:t>=0,9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6-7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(100-80)∙3</m:t>
              </m:r>
            </m:num>
            <m:den>
              <m:r>
                <w:rPr>
                  <w:rFonts w:ascii="Cambria Math" w:eastAsiaTheme="minorEastAsia" w:hAnsi="Cambria Math"/>
                </w:rPr>
                <m:t>100∙3</m:t>
              </m:r>
            </m:den>
          </m:f>
          <m:r>
            <w:rPr>
              <w:rFonts w:ascii="Cambria Math" w:eastAsiaTheme="minorEastAsia" w:hAnsi="Cambria Math"/>
            </w:rPr>
            <m:t>=0,2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8-9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(100-0)∙6</m:t>
              </m:r>
            </m:num>
            <m:den>
              <m:r>
                <w:rPr>
                  <w:rFonts w:ascii="Cambria Math" w:eastAsiaTheme="minorEastAsia" w:hAnsi="Cambria Math"/>
                </w:rPr>
                <m:t>100∙6</m:t>
              </m:r>
            </m:den>
          </m:f>
          <m:r>
            <w:rPr>
              <w:rFonts w:ascii="Cambria Math" w:eastAsiaTheme="minorEastAsia" w:hAnsi="Cambria Math"/>
            </w:rPr>
            <m:t>=1,0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10-16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(100-0)∙1</m:t>
              </m:r>
            </m:num>
            <m:den>
              <m:r>
                <w:rPr>
                  <w:rFonts w:ascii="Cambria Math" w:eastAsiaTheme="minorEastAsia" w:hAnsi="Cambria Math"/>
                </w:rPr>
                <m:t>100∙6</m:t>
              </m:r>
            </m:den>
          </m:f>
          <m:r>
            <w:rPr>
              <w:rFonts w:ascii="Cambria Math" w:eastAsiaTheme="minorEastAsia" w:hAnsi="Cambria Math"/>
            </w:rPr>
            <m:t>=0,17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11-17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(100-60)∙2</m:t>
              </m:r>
            </m:num>
            <m:den>
              <m:r>
                <w:rPr>
                  <w:rFonts w:ascii="Cambria Math" w:eastAsiaTheme="minorEastAsia" w:hAnsi="Cambria Math"/>
                </w:rPr>
                <m:t>100∙2</m:t>
              </m:r>
            </m:den>
          </m:f>
          <m:r>
            <w:rPr>
              <w:rFonts w:ascii="Cambria Math" w:eastAsiaTheme="minorEastAsia" w:hAnsi="Cambria Math"/>
            </w:rPr>
            <m:t>=0,4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12-13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(100-50)∙2</m:t>
              </m:r>
            </m:num>
            <m:den>
              <m:r>
                <w:rPr>
                  <w:rFonts w:ascii="Cambria Math" w:eastAsiaTheme="minorEastAsia" w:hAnsi="Cambria Math"/>
                </w:rPr>
                <m:t>100∙2</m:t>
              </m:r>
            </m:den>
          </m:f>
          <m:r>
            <w:rPr>
              <w:rFonts w:ascii="Cambria Math" w:eastAsiaTheme="minorEastAsia" w:hAnsi="Cambria Math"/>
            </w:rPr>
            <m:t>=0,5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14-15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(100-0)∙1</m:t>
              </m:r>
            </m:num>
            <m:den>
              <m:r>
                <w:rPr>
                  <w:rFonts w:ascii="Cambria Math" w:eastAsiaTheme="minorEastAsia" w:hAnsi="Cambria Math"/>
                </w:rPr>
                <m:t>100∙4</m:t>
              </m:r>
            </m:den>
          </m:f>
          <m:r>
            <w:rPr>
              <w:rFonts w:ascii="Cambria Math" w:eastAsiaTheme="minorEastAsia" w:hAnsi="Cambria Math"/>
            </w:rPr>
            <m:t>=0,25</m:t>
          </m:r>
        </m:oMath>
      </m:oMathPara>
    </w:p>
    <w:p w:rsidR="004D5143" w:rsidRPr="004D5143" w:rsidRDefault="00961D03" w:rsidP="004D5143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/>
                </w:rPr>
                <m:t>17-18</m:t>
              </m:r>
            </m:sub>
            <m:sup>
              <m:r>
                <w:rPr>
                  <w:rFonts w:ascii="Cambria Math" w:eastAsiaTheme="minorEastAsia" w:hAnsi="Cambria Math"/>
                </w:rPr>
                <m:t>в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(100-0)∙5</m:t>
              </m:r>
            </m:num>
            <m:den>
              <m:r>
                <w:rPr>
                  <w:rFonts w:ascii="Cambria Math" w:eastAsiaTheme="minorEastAsia" w:hAnsi="Cambria Math"/>
                </w:rPr>
                <m:t>100∙5</m:t>
              </m:r>
            </m:den>
          </m:f>
          <m:r>
            <w:rPr>
              <w:rFonts w:ascii="Cambria Math" w:eastAsiaTheme="minorEastAsia" w:hAnsi="Cambria Math"/>
            </w:rPr>
            <m:t>=1,0</m:t>
          </m:r>
        </m:oMath>
      </m:oMathPara>
    </w:p>
    <w:p w:rsidR="004D5143" w:rsidRPr="004D5143" w:rsidRDefault="004D5143" w:rsidP="004D5143">
      <w:pPr>
        <w:ind w:firstLine="0"/>
        <w:rPr>
          <w:rFonts w:eastAsiaTheme="minorEastAsia"/>
        </w:rPr>
      </w:pPr>
      <w:r w:rsidRPr="004D5143">
        <w:rPr>
          <w:rFonts w:eastAsiaTheme="minorEastAsia"/>
        </w:rPr>
        <w:t>Занесем эти данные в табл.3. Таким образом, набор работ на плановый пер</w:t>
      </w:r>
      <w:r w:rsidRPr="004D5143">
        <w:rPr>
          <w:rFonts w:eastAsiaTheme="minorEastAsia"/>
        </w:rPr>
        <w:t>и</w:t>
      </w:r>
      <w:r w:rsidRPr="004D5143">
        <w:rPr>
          <w:rFonts w:eastAsiaTheme="minorEastAsia"/>
        </w:rPr>
        <w:t>од будет представлен списком, приведенным в табл.</w:t>
      </w:r>
      <w:r w:rsidR="006057B0">
        <w:rPr>
          <w:rFonts w:eastAsiaTheme="minorEastAsia"/>
        </w:rPr>
        <w:t>4</w:t>
      </w:r>
      <w:r w:rsidRPr="004D5143">
        <w:rPr>
          <w:rFonts w:eastAsiaTheme="minorEastAsia"/>
        </w:rPr>
        <w:t>.</w:t>
      </w:r>
    </w:p>
    <w:p w:rsidR="004D5143" w:rsidRPr="004D5143" w:rsidRDefault="004D5143" w:rsidP="004D5143">
      <w:pPr>
        <w:ind w:firstLine="0"/>
        <w:contextualSpacing/>
        <w:jc w:val="right"/>
        <w:rPr>
          <w:rFonts w:eastAsiaTheme="minorEastAsia"/>
        </w:rPr>
      </w:pPr>
      <w:r>
        <w:rPr>
          <w:rFonts w:eastAsiaTheme="minorEastAsia"/>
        </w:rPr>
        <w:t xml:space="preserve">Таблица </w:t>
      </w:r>
      <w:r w:rsidR="009F6CE2">
        <w:rPr>
          <w:rFonts w:eastAsiaTheme="minorEastAsia"/>
        </w:rPr>
        <w:t>4</w:t>
      </w:r>
    </w:p>
    <w:p w:rsidR="004D5143" w:rsidRPr="004D5143" w:rsidRDefault="004D5143" w:rsidP="004D5143">
      <w:pPr>
        <w:ind w:firstLine="0"/>
        <w:contextualSpacing/>
        <w:jc w:val="center"/>
        <w:rPr>
          <w:rFonts w:eastAsiaTheme="minorEastAsia"/>
        </w:rPr>
      </w:pPr>
      <w:r w:rsidRPr="004D5143">
        <w:rPr>
          <w:rFonts w:eastAsiaTheme="minorEastAsia"/>
        </w:rPr>
        <w:t>Набор работ на плановый период</w:t>
      </w:r>
    </w:p>
    <w:tbl>
      <w:tblPr>
        <w:tblStyle w:val="3"/>
        <w:tblW w:w="0" w:type="auto"/>
        <w:jc w:val="center"/>
        <w:tblInd w:w="709" w:type="dxa"/>
        <w:tblLook w:val="04A0" w:firstRow="1" w:lastRow="0" w:firstColumn="1" w:lastColumn="0" w:noHBand="0" w:noVBand="1"/>
      </w:tblPr>
      <w:tblGrid>
        <w:gridCol w:w="1965"/>
        <w:gridCol w:w="1687"/>
        <w:gridCol w:w="1559"/>
        <w:gridCol w:w="1559"/>
      </w:tblGrid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Наименование работы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Шифр р</w:t>
            </w: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боты</w:t>
            </w:r>
          </w:p>
        </w:tc>
        <w:tc>
          <w:tcPr>
            <w:tcW w:w="1559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пл</m:t>
                    </m:r>
                  </m:sup>
                </m:sSubSup>
              </m:oMath>
            </m:oMathPara>
          </w:p>
        </w:tc>
        <w:tc>
          <w:tcPr>
            <w:tcW w:w="1559" w:type="dxa"/>
            <w:vAlign w:val="center"/>
          </w:tcPr>
          <w:p w:rsidR="004D5143" w:rsidRPr="004D5143" w:rsidRDefault="00961D0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  <w:lang w:val="en-US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i-j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в</m:t>
                    </m:r>
                  </m:sup>
                </m:sSubSup>
              </m:oMath>
            </m:oMathPara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0,90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0,20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1,00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10-13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0,17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0,40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0,50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14-15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0,25</w:t>
            </w:r>
          </w:p>
        </w:tc>
      </w:tr>
      <w:tr w:rsidR="004D5143" w:rsidRPr="004D5143" w:rsidTr="004D5143">
        <w:trPr>
          <w:jc w:val="center"/>
        </w:trPr>
        <w:tc>
          <w:tcPr>
            <w:tcW w:w="1965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687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59" w:type="dxa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eastAsiaTheme="minorEastAsia" w:hAnsi="Times New Roman" w:cs="Times New Roman"/>
                <w:sz w:val="28"/>
                <w:szCs w:val="28"/>
              </w:rPr>
              <w:t>1,00</w:t>
            </w:r>
          </w:p>
        </w:tc>
      </w:tr>
    </w:tbl>
    <w:p w:rsidR="004D5143" w:rsidRPr="004D5143" w:rsidRDefault="004D5143" w:rsidP="004D5143">
      <w:pPr>
        <w:ind w:firstLine="0"/>
        <w:contextualSpacing/>
        <w:jc w:val="center"/>
        <w:rPr>
          <w:rFonts w:eastAsiaTheme="minorEastAsia"/>
        </w:rPr>
      </w:pPr>
    </w:p>
    <w:p w:rsidR="004D5143" w:rsidRPr="004D5143" w:rsidRDefault="004D5143" w:rsidP="004D5143">
      <w:pPr>
        <w:ind w:firstLine="0"/>
        <w:contextualSpacing/>
        <w:jc w:val="center"/>
      </w:pPr>
      <w:r w:rsidRPr="004D5143">
        <w:br w:type="page"/>
      </w:r>
    </w:p>
    <w:p w:rsidR="004D5143" w:rsidRPr="004D5143" w:rsidRDefault="004D5143" w:rsidP="00504A3C">
      <w:pPr>
        <w:pStyle w:val="aa"/>
        <w:numPr>
          <w:ilvl w:val="1"/>
          <w:numId w:val="46"/>
        </w:numPr>
        <w:outlineLvl w:val="1"/>
      </w:pPr>
      <w:bookmarkStart w:id="9" w:name="_Toc449301158"/>
      <w:r>
        <w:lastRenderedPageBreak/>
        <w:t>ВАРИАНТЫ ЗАДАНИЙ</w:t>
      </w:r>
      <w:bookmarkEnd w:id="9"/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t>ВАРИАНТ 1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6057B0">
        <w:t>3</w:t>
      </w:r>
      <w:r w:rsidRPr="004D5143">
        <w:t>, оперативная информация дана в табл.</w:t>
      </w:r>
      <w:r w:rsidR="006057B0">
        <w:t>4</w:t>
      </w:r>
      <w:r w:rsidRPr="004D5143">
        <w:t>.</w:t>
      </w:r>
      <w:r w:rsidR="00A40FC7">
        <w:t>1</w:t>
      </w:r>
    </w:p>
    <w:p w:rsidR="004D5143" w:rsidRDefault="004D5143" w:rsidP="004D5143">
      <w:pPr>
        <w:ind w:firstLine="0"/>
      </w:pPr>
    </w:p>
    <w:p w:rsidR="0053546C" w:rsidRDefault="0053546C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861171"/>
            <wp:effectExtent l="1905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46C" w:rsidRPr="004D5143" w:rsidRDefault="0053546C" w:rsidP="0053546C">
      <w:pPr>
        <w:ind w:firstLine="0"/>
        <w:jc w:val="right"/>
      </w:pPr>
      <w:r>
        <w:t>Рис.3.</w:t>
      </w: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4</w:t>
      </w:r>
      <w:r w:rsidR="00A40FC7">
        <w:t>.1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14-15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18-19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2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6057B0">
        <w:t>4</w:t>
      </w:r>
      <w:r w:rsidRPr="004D5143">
        <w:t>, оперативная информация дана в табл.</w:t>
      </w:r>
      <w:r w:rsidR="006057B0">
        <w:t>5</w:t>
      </w:r>
      <w:r w:rsidRPr="004D5143">
        <w:t>.</w:t>
      </w:r>
    </w:p>
    <w:p w:rsidR="004D5143" w:rsidRDefault="004D5143" w:rsidP="004D5143">
      <w:pPr>
        <w:ind w:firstLine="0"/>
      </w:pPr>
    </w:p>
    <w:p w:rsidR="00A40FC7" w:rsidRDefault="00A40FC7" w:rsidP="00A40FC7">
      <w:pPr>
        <w:ind w:firstLine="0"/>
        <w:jc w:val="right"/>
      </w:pPr>
      <w:r>
        <w:rPr>
          <w:noProof/>
          <w:lang w:eastAsia="ru-RU"/>
        </w:rPr>
        <w:drawing>
          <wp:inline distT="0" distB="0" distL="0" distR="0">
            <wp:extent cx="5688330" cy="2934335"/>
            <wp:effectExtent l="19050" t="0" r="762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Рис.4</w:t>
      </w:r>
    </w:p>
    <w:p w:rsidR="00A40FC7" w:rsidRPr="004D5143" w:rsidRDefault="00A40FC7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5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3</w:t>
      </w:r>
    </w:p>
    <w:p w:rsidR="004D5143" w:rsidRPr="004D5143" w:rsidRDefault="004D5143" w:rsidP="004D5143">
      <w:r w:rsidRPr="004D5143">
        <w:t xml:space="preserve">Определить набор работ </w:t>
      </w:r>
      <w:r w:rsidR="00AF0B38">
        <w:t>на плановый период (tпл=10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A40FC7">
        <w:t>5</w:t>
      </w:r>
      <w:r w:rsidRPr="004D5143">
        <w:t>, оперативная информация дана в табл.</w:t>
      </w:r>
      <w:r w:rsidR="00A40FC7">
        <w:t>6</w:t>
      </w:r>
      <w:r w:rsidRPr="004D5143">
        <w:t>.</w:t>
      </w:r>
    </w:p>
    <w:p w:rsidR="004D5143" w:rsidRDefault="004D5143" w:rsidP="004D5143">
      <w:pPr>
        <w:ind w:firstLine="0"/>
      </w:pPr>
    </w:p>
    <w:p w:rsidR="00A40FC7" w:rsidRDefault="00A40FC7" w:rsidP="00A40FC7">
      <w:pPr>
        <w:ind w:firstLine="0"/>
        <w:jc w:val="right"/>
      </w:pPr>
      <w:r>
        <w:rPr>
          <w:noProof/>
          <w:lang w:eastAsia="ru-RU"/>
        </w:rPr>
        <w:drawing>
          <wp:inline distT="0" distB="0" distL="0" distR="0">
            <wp:extent cx="5932805" cy="294513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4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Рис.5.</w:t>
      </w:r>
    </w:p>
    <w:p w:rsidR="00A40FC7" w:rsidRPr="004D5143" w:rsidRDefault="00A40FC7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6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4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A40FC7">
        <w:t>6</w:t>
      </w:r>
      <w:r w:rsidRPr="004D5143">
        <w:t>, оперативная информация дана в табл.</w:t>
      </w:r>
      <w:r w:rsidR="00A40FC7">
        <w:t>7</w:t>
      </w:r>
      <w:r w:rsidRPr="004D5143">
        <w:t>.</w:t>
      </w:r>
    </w:p>
    <w:p w:rsidR="004D5143" w:rsidRDefault="004D5143" w:rsidP="004D5143">
      <w:pPr>
        <w:ind w:firstLine="0"/>
      </w:pPr>
    </w:p>
    <w:p w:rsidR="00A40FC7" w:rsidRDefault="00A40FC7" w:rsidP="00A40FC7">
      <w:pPr>
        <w:ind w:firstLine="0"/>
        <w:jc w:val="right"/>
      </w:pPr>
      <w:r>
        <w:rPr>
          <w:noProof/>
          <w:lang w:eastAsia="ru-RU"/>
        </w:rPr>
        <w:drawing>
          <wp:inline distT="0" distB="0" distL="0" distR="0">
            <wp:extent cx="5940425" cy="2856093"/>
            <wp:effectExtent l="1905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6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Рис.6.</w:t>
      </w:r>
    </w:p>
    <w:p w:rsidR="00A40FC7" w:rsidRPr="004D5143" w:rsidRDefault="00A40FC7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7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5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A40FC7">
        <w:t>7</w:t>
      </w:r>
      <w:r w:rsidRPr="004D5143">
        <w:t>, оперативная информация дана в табл.</w:t>
      </w:r>
      <w:r w:rsidR="00A40FC7">
        <w:t>8</w:t>
      </w:r>
      <w:r w:rsidRPr="004D5143">
        <w:t>.</w:t>
      </w:r>
    </w:p>
    <w:p w:rsidR="00A40FC7" w:rsidRDefault="00A40FC7" w:rsidP="004D5143">
      <w:pPr>
        <w:ind w:firstLine="0"/>
        <w:rPr>
          <w:rFonts w:eastAsia="Calibri"/>
          <w:sz w:val="22"/>
          <w:szCs w:val="22"/>
          <w:lang w:eastAsia="ru-RU"/>
        </w:rPr>
      </w:pPr>
    </w:p>
    <w:p w:rsidR="00A40FC7" w:rsidRDefault="00A40FC7" w:rsidP="00A40FC7">
      <w:pPr>
        <w:ind w:firstLine="0"/>
        <w:jc w:val="right"/>
        <w:rPr>
          <w:rFonts w:eastAsia="Calibri"/>
          <w:sz w:val="22"/>
          <w:szCs w:val="22"/>
          <w:lang w:eastAsia="ru-RU"/>
        </w:rPr>
      </w:pPr>
      <w:r>
        <w:rPr>
          <w:rFonts w:eastAsia="Calibri"/>
          <w:noProof/>
          <w:sz w:val="22"/>
          <w:szCs w:val="22"/>
          <w:lang w:eastAsia="ru-RU"/>
        </w:rPr>
        <w:drawing>
          <wp:inline distT="0" distB="0" distL="0" distR="0">
            <wp:extent cx="5940425" cy="2965207"/>
            <wp:effectExtent l="1905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5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2"/>
          <w:szCs w:val="22"/>
          <w:lang w:eastAsia="ru-RU"/>
        </w:rPr>
        <w:t>Рис.7</w:t>
      </w:r>
    </w:p>
    <w:p w:rsidR="004D5143" w:rsidRPr="004D5143" w:rsidRDefault="004D5143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8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14-15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6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A40FC7">
        <w:t>8</w:t>
      </w:r>
      <w:r w:rsidRPr="004D5143">
        <w:t>, оперативная информация дана в табл.</w:t>
      </w:r>
      <w:r w:rsidR="00A40FC7">
        <w:t>9</w:t>
      </w:r>
      <w:r w:rsidRPr="004D5143">
        <w:t>.</w:t>
      </w:r>
    </w:p>
    <w:p w:rsidR="004D5143" w:rsidRDefault="004D5143" w:rsidP="004D5143">
      <w:pPr>
        <w:ind w:firstLine="0"/>
      </w:pPr>
    </w:p>
    <w:p w:rsidR="00A40FC7" w:rsidRDefault="00A40FC7" w:rsidP="00A40FC7">
      <w:pPr>
        <w:ind w:firstLine="0"/>
        <w:jc w:val="right"/>
      </w:pPr>
      <w:r>
        <w:rPr>
          <w:noProof/>
          <w:lang w:eastAsia="ru-RU"/>
        </w:rPr>
        <w:drawing>
          <wp:inline distT="0" distB="0" distL="0" distR="0">
            <wp:extent cx="5940425" cy="2964986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Рис.8.</w:t>
      </w:r>
    </w:p>
    <w:p w:rsidR="00A40FC7" w:rsidRPr="004D5143" w:rsidRDefault="00A40FC7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="009F6CE2">
        <w:t>9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7</w:t>
      </w:r>
    </w:p>
    <w:p w:rsidR="004D5143" w:rsidRP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A40FC7">
        <w:t>9</w:t>
      </w:r>
      <w:r w:rsidRPr="004D5143">
        <w:t>, оперативная информация дана в табл.</w:t>
      </w:r>
      <w:r w:rsidR="00A40FC7">
        <w:t>10</w:t>
      </w:r>
      <w:r w:rsidRPr="004D5143">
        <w:t>.</w:t>
      </w:r>
    </w:p>
    <w:p w:rsidR="004D5143" w:rsidRDefault="004D5143" w:rsidP="004D5143">
      <w:pPr>
        <w:ind w:firstLine="0"/>
      </w:pPr>
    </w:p>
    <w:p w:rsidR="00A40FC7" w:rsidRDefault="00A40FC7" w:rsidP="00A40FC7">
      <w:pPr>
        <w:ind w:firstLine="0"/>
        <w:jc w:val="right"/>
      </w:pPr>
      <w:r>
        <w:rPr>
          <w:noProof/>
          <w:lang w:eastAsia="ru-RU"/>
        </w:rPr>
        <w:drawing>
          <wp:inline distT="0" distB="0" distL="0" distR="0">
            <wp:extent cx="5911850" cy="3009265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300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Рис.9</w:t>
      </w:r>
    </w:p>
    <w:p w:rsidR="00A40FC7" w:rsidRPr="004D5143" w:rsidRDefault="00A40FC7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>
        <w:t xml:space="preserve">Таблица </w:t>
      </w:r>
      <w:r w:rsidRPr="004D5143">
        <w:t>1</w:t>
      </w:r>
      <w:r w:rsidR="009F6CE2">
        <w:t>0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4D5143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>ВАРИАНТ 8</w:t>
      </w:r>
    </w:p>
    <w:p w:rsidR="004D5143" w:rsidRDefault="004D5143" w:rsidP="004D5143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 г</w:t>
      </w:r>
      <w:r w:rsidRPr="004D5143">
        <w:t>рафик пр</w:t>
      </w:r>
      <w:r w:rsidRPr="004D5143">
        <w:t>о</w:t>
      </w:r>
      <w:r w:rsidRPr="004D5143">
        <w:t>изводства работ представлен на рис.1</w:t>
      </w:r>
      <w:r w:rsidR="00A40FC7">
        <w:t>0</w:t>
      </w:r>
      <w:r w:rsidRPr="004D5143">
        <w:t>, оперативная информация дана в табл.1</w:t>
      </w:r>
      <w:r w:rsidR="00A40FC7">
        <w:t>1</w:t>
      </w:r>
      <w:r w:rsidRPr="004D5143">
        <w:t>.</w:t>
      </w:r>
    </w:p>
    <w:p w:rsidR="00A40FC7" w:rsidRDefault="00A40FC7" w:rsidP="004D5143"/>
    <w:p w:rsidR="00A40FC7" w:rsidRPr="004D5143" w:rsidRDefault="00A40FC7" w:rsidP="004D5143">
      <w:r>
        <w:rPr>
          <w:noProof/>
          <w:lang w:eastAsia="ru-RU"/>
        </w:rPr>
        <w:drawing>
          <wp:inline distT="0" distB="0" distL="0" distR="0">
            <wp:extent cx="5858510" cy="3019425"/>
            <wp:effectExtent l="19050" t="0" r="889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43" w:rsidRDefault="00A40FC7" w:rsidP="00A40FC7">
      <w:pPr>
        <w:ind w:firstLine="0"/>
        <w:jc w:val="right"/>
      </w:pPr>
      <w:r>
        <w:t>Рис.10</w:t>
      </w:r>
    </w:p>
    <w:p w:rsidR="00A40FC7" w:rsidRPr="004D5143" w:rsidRDefault="00A40FC7" w:rsidP="00A40FC7">
      <w:pPr>
        <w:ind w:firstLine="0"/>
        <w:jc w:val="right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1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9</w:t>
      </w:r>
    </w:p>
    <w:p w:rsid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A40FC7">
        <w:t>1</w:t>
      </w:r>
      <w:r w:rsidRPr="004D5143">
        <w:t>, оперативная информация дана в табл.1</w:t>
      </w:r>
      <w:r w:rsidR="00A40FC7">
        <w:t>2</w:t>
      </w:r>
      <w:r w:rsidRPr="004D5143">
        <w:t>.</w:t>
      </w:r>
    </w:p>
    <w:p w:rsidR="00A40FC7" w:rsidRDefault="00A40FC7" w:rsidP="00AF0B38">
      <w:r>
        <w:rPr>
          <w:noProof/>
          <w:lang w:eastAsia="ru-RU"/>
        </w:rPr>
        <w:drawing>
          <wp:inline distT="0" distB="0" distL="0" distR="0">
            <wp:extent cx="5837555" cy="3072765"/>
            <wp:effectExtent l="1905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307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FC7" w:rsidRPr="004D5143" w:rsidRDefault="00A40FC7" w:rsidP="00A40FC7">
      <w:pPr>
        <w:jc w:val="right"/>
      </w:pPr>
      <w:r>
        <w:t>Рис.11</w:t>
      </w:r>
    </w:p>
    <w:p w:rsidR="004D5143" w:rsidRPr="004D5143" w:rsidRDefault="004D5143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2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4D5143" w:rsidRPr="004D5143" w:rsidRDefault="004D5143" w:rsidP="004D5143">
      <w:pPr>
        <w:ind w:firstLine="0"/>
        <w:jc w:val="center"/>
      </w:pPr>
      <w:r w:rsidRPr="004D5143"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10</w:t>
      </w:r>
    </w:p>
    <w:p w:rsidR="004D5143" w:rsidRDefault="004D5143" w:rsidP="004D5143">
      <w:pPr>
        <w:ind w:firstLine="0"/>
      </w:pPr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 г</w:t>
      </w:r>
      <w:r w:rsidRPr="004D5143">
        <w:t>рафик произво</w:t>
      </w:r>
      <w:r w:rsidRPr="004D5143">
        <w:t>д</w:t>
      </w:r>
      <w:r w:rsidRPr="004D5143">
        <w:t>ства работ представлен на рис.1</w:t>
      </w:r>
      <w:r w:rsidR="00A40FC7">
        <w:t>2</w:t>
      </w:r>
      <w:r w:rsidRPr="004D5143">
        <w:t>, оперативная информация дана в табл.1</w:t>
      </w:r>
      <w:r w:rsidR="00A40FC7">
        <w:t>3</w:t>
      </w:r>
      <w:r w:rsidRPr="004D5143">
        <w:t>.</w:t>
      </w:r>
    </w:p>
    <w:p w:rsidR="00A40FC7" w:rsidRDefault="00A40FC7" w:rsidP="004D5143">
      <w:pPr>
        <w:ind w:firstLine="0"/>
      </w:pPr>
    </w:p>
    <w:p w:rsidR="00A40FC7" w:rsidRPr="004D5143" w:rsidRDefault="00A40FC7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959907"/>
            <wp:effectExtent l="1905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9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43" w:rsidRPr="004D5143" w:rsidRDefault="00510E50" w:rsidP="00A40FC7">
      <w:pPr>
        <w:ind w:firstLine="0"/>
        <w:jc w:val="right"/>
      </w:pPr>
      <w:r>
        <w:t>Рис. 12</w:t>
      </w: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3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</w:p>
    <w:p w:rsidR="004D5143" w:rsidRPr="004D5143" w:rsidRDefault="004D5143" w:rsidP="004D5143">
      <w:pPr>
        <w:ind w:firstLine="0"/>
        <w:contextualSpacing/>
        <w:jc w:val="center"/>
      </w:pPr>
      <w:r w:rsidRPr="004D5143"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11</w:t>
      </w:r>
    </w:p>
    <w:p w:rsid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 г</w:t>
      </w:r>
      <w:r w:rsidRPr="004D5143">
        <w:t>рафик пр</w:t>
      </w:r>
      <w:r w:rsidRPr="004D5143">
        <w:t>о</w:t>
      </w:r>
      <w:r w:rsidRPr="004D5143">
        <w:t>изводства работ представлен на рис.1</w:t>
      </w:r>
      <w:r w:rsidR="005A4FAF">
        <w:t>3</w:t>
      </w:r>
      <w:r w:rsidRPr="004D5143">
        <w:t>, оперативная информация дана в табл.1</w:t>
      </w:r>
      <w:r w:rsidR="005A4FAF">
        <w:t>4</w:t>
      </w:r>
      <w:r w:rsidRPr="004D5143">
        <w:t>.</w:t>
      </w:r>
    </w:p>
    <w:p w:rsidR="005A4FAF" w:rsidRDefault="005A4FAF" w:rsidP="00AF0B38">
      <w:r>
        <w:rPr>
          <w:noProof/>
          <w:lang w:eastAsia="ru-RU"/>
        </w:rPr>
        <w:drawing>
          <wp:inline distT="0" distB="0" distL="0" distR="0">
            <wp:extent cx="5940425" cy="2927916"/>
            <wp:effectExtent l="19050" t="0" r="317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2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Pr="004D5143" w:rsidRDefault="005A4FAF" w:rsidP="005A4FAF">
      <w:pPr>
        <w:jc w:val="right"/>
      </w:pPr>
      <w:r>
        <w:t>Рис. 13</w:t>
      </w:r>
    </w:p>
    <w:p w:rsidR="004D5143" w:rsidRPr="004D5143" w:rsidRDefault="004D5143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4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4D5143" w:rsidRPr="004D5143" w:rsidRDefault="004D5143" w:rsidP="004D5143">
      <w:pPr>
        <w:ind w:firstLine="0"/>
        <w:contextualSpacing/>
        <w:jc w:val="center"/>
      </w:pPr>
    </w:p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12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4</w:t>
      </w:r>
      <w:r w:rsidRPr="004D5143">
        <w:t>, оперативная информация дана в табл.1</w:t>
      </w:r>
      <w:r w:rsidR="005A4FAF">
        <w:t>5</w:t>
      </w:r>
      <w:r w:rsidRPr="004D5143">
        <w:t>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964986"/>
            <wp:effectExtent l="1905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Рис.14</w:t>
      </w:r>
    </w:p>
    <w:p w:rsidR="005A4FAF" w:rsidRPr="004D5143" w:rsidRDefault="005A4FAF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5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13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5</w:t>
      </w:r>
      <w:r w:rsidRPr="004D5143">
        <w:t>, оперативная информация дана в табл.1</w:t>
      </w:r>
      <w:r w:rsidR="005A4FAF">
        <w:t>6</w:t>
      </w:r>
      <w:r w:rsidRPr="004D5143">
        <w:t>.</w:t>
      </w:r>
    </w:p>
    <w:p w:rsidR="005A4FAF" w:rsidRDefault="005A4FAF" w:rsidP="004D5143">
      <w:pPr>
        <w:ind w:firstLine="0"/>
        <w:rPr>
          <w:rFonts w:eastAsia="Calibri"/>
          <w:sz w:val="22"/>
          <w:szCs w:val="22"/>
          <w:lang w:eastAsia="ru-RU"/>
        </w:rPr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867454"/>
            <wp:effectExtent l="19050" t="0" r="317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Рис.15</w:t>
      </w:r>
    </w:p>
    <w:p w:rsidR="005A4FAF" w:rsidRPr="004D5143" w:rsidRDefault="005A4FAF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6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17-18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14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6</w:t>
      </w:r>
      <w:r w:rsidRPr="004D5143">
        <w:t>, оперативная информация дана в табл.1</w:t>
      </w:r>
      <w:r w:rsidR="005A4FAF">
        <w:t>7</w:t>
      </w:r>
      <w:r w:rsidRPr="004D5143">
        <w:t>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854977"/>
            <wp:effectExtent l="19050" t="0" r="317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Рис.16</w:t>
      </w:r>
    </w:p>
    <w:p w:rsidR="005A4FAF" w:rsidRPr="004D5143" w:rsidRDefault="005A4FAF" w:rsidP="004D5143">
      <w:pPr>
        <w:ind w:firstLine="0"/>
      </w:pPr>
    </w:p>
    <w:p w:rsidR="004D5143" w:rsidRPr="004D5143" w:rsidRDefault="004D5143" w:rsidP="004D5143">
      <w:pPr>
        <w:ind w:firstLine="0"/>
        <w:jc w:val="right"/>
      </w:pPr>
      <w:r w:rsidRPr="004D5143">
        <w:t>Табл</w:t>
      </w:r>
      <w:r w:rsidR="00AF0B38">
        <w:t xml:space="preserve">ица </w:t>
      </w:r>
      <w:r w:rsidRPr="004D5143">
        <w:t>1</w:t>
      </w:r>
      <w:r w:rsidR="009F6CE2">
        <w:t>7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15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7</w:t>
      </w:r>
      <w:r w:rsidRPr="004D5143">
        <w:t>, оперативная информация дана в табл.1</w:t>
      </w:r>
      <w:r w:rsidR="005A4FAF">
        <w:t>8</w:t>
      </w:r>
      <w:r w:rsidRPr="004D5143">
        <w:t>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960050"/>
            <wp:effectExtent l="19050" t="0" r="317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Рис. 17</w:t>
      </w:r>
    </w:p>
    <w:p w:rsidR="005A4FAF" w:rsidRPr="004D5143" w:rsidRDefault="005A4FAF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8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16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8</w:t>
      </w:r>
      <w:r w:rsidRPr="004D5143">
        <w:t>, оперативная информация дана в табл.1</w:t>
      </w:r>
      <w:r w:rsidR="005A4FAF">
        <w:t>9</w:t>
      </w:r>
      <w:r w:rsidRPr="004D5143">
        <w:t>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970213"/>
            <wp:effectExtent l="19050" t="0" r="317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4D5143">
      <w:pPr>
        <w:ind w:firstLine="0"/>
      </w:pPr>
    </w:p>
    <w:p w:rsidR="005A4FAF" w:rsidRPr="004D5143" w:rsidRDefault="005A4FAF" w:rsidP="005A4FAF">
      <w:pPr>
        <w:ind w:firstLine="0"/>
        <w:jc w:val="right"/>
      </w:pPr>
      <w:r>
        <w:t>Рис.18</w:t>
      </w: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4D5143" w:rsidRPr="004D5143">
        <w:t>1</w:t>
      </w:r>
      <w:r w:rsidR="009F6CE2">
        <w:t>9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17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рис.1</w:t>
      </w:r>
      <w:r w:rsidR="005A4FAF">
        <w:t>9</w:t>
      </w:r>
      <w:r w:rsidRPr="004D5143">
        <w:t>, оперативная информация дана в табл.</w:t>
      </w:r>
      <w:r w:rsidR="005A4FAF">
        <w:t>20</w:t>
      </w:r>
      <w:r w:rsidRPr="004D5143">
        <w:t>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2846837"/>
            <wp:effectExtent l="1905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Ритс. 19</w:t>
      </w:r>
    </w:p>
    <w:p w:rsidR="005A4FAF" w:rsidRPr="004D5143" w:rsidRDefault="005A4FAF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9F6CE2">
        <w:t>20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12-13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4D5143" w:rsidRPr="004D5143" w:rsidTr="004D5143">
        <w:trPr>
          <w:trHeight w:val="76"/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  <w:r w:rsidRPr="004D5143">
        <w:rPr>
          <w:rFonts w:asciiTheme="minorHAnsi" w:hAnsiTheme="minorHAnsi" w:cstheme="minorBidi"/>
          <w:sz w:val="22"/>
          <w:szCs w:val="22"/>
        </w:rPr>
        <w:br w:type="page"/>
      </w:r>
    </w:p>
    <w:p w:rsidR="004D5143" w:rsidRPr="004D5143" w:rsidRDefault="00AF0B38" w:rsidP="004D5143">
      <w:pPr>
        <w:ind w:firstLine="0"/>
        <w:jc w:val="right"/>
        <w:rPr>
          <w:b/>
        </w:rPr>
      </w:pPr>
      <w:r w:rsidRPr="004D5143">
        <w:rPr>
          <w:b/>
        </w:rPr>
        <w:lastRenderedPageBreak/>
        <w:t xml:space="preserve">ВАРИАНТ </w:t>
      </w:r>
      <w:r w:rsidR="004D5143" w:rsidRPr="004D5143">
        <w:rPr>
          <w:b/>
        </w:rPr>
        <w:t>18</w:t>
      </w:r>
    </w:p>
    <w:p w:rsidR="004D5143" w:rsidRPr="004D5143" w:rsidRDefault="004D5143" w:rsidP="00AF0B38">
      <w:r w:rsidRPr="004D5143">
        <w:t>Определить набор работ на плановый период (</w:t>
      </w:r>
      <w:r w:rsidRPr="004D5143">
        <w:rPr>
          <w:i/>
          <w:lang w:val="en-US"/>
        </w:rPr>
        <w:t>t</w:t>
      </w:r>
      <w:r w:rsidRPr="004D5143">
        <w:rPr>
          <w:i/>
          <w:vertAlign w:val="subscript"/>
        </w:rPr>
        <w:t>пл</w:t>
      </w:r>
      <w:r w:rsidR="00AF0B38">
        <w:t>=10 дн.),</w:t>
      </w:r>
      <w:r w:rsidRPr="004D5143">
        <w:t xml:space="preserve"> график пр</w:t>
      </w:r>
      <w:r w:rsidRPr="004D5143">
        <w:t>о</w:t>
      </w:r>
      <w:r w:rsidRPr="004D5143">
        <w:t>изводства работ представлен на рис.</w:t>
      </w:r>
      <w:r w:rsidR="005A4FAF">
        <w:t>20</w:t>
      </w:r>
      <w:r w:rsidRPr="004D5143">
        <w:t>, оперативная информация дана в табл.</w:t>
      </w:r>
      <w:r w:rsidR="005A4FAF">
        <w:t>2</w:t>
      </w:r>
      <w:r w:rsidRPr="004D5143">
        <w:t>1.</w:t>
      </w:r>
    </w:p>
    <w:p w:rsidR="004D5143" w:rsidRDefault="004D5143" w:rsidP="004D5143">
      <w:pPr>
        <w:ind w:firstLine="0"/>
      </w:pPr>
    </w:p>
    <w:p w:rsidR="005A4FAF" w:rsidRDefault="005A4FAF" w:rsidP="004D514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880100" cy="2966720"/>
            <wp:effectExtent l="19050" t="0" r="635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firstLine="0"/>
        <w:jc w:val="right"/>
      </w:pPr>
      <w:r>
        <w:t>Рис. 20</w:t>
      </w:r>
    </w:p>
    <w:p w:rsidR="005A4FAF" w:rsidRPr="004D5143" w:rsidRDefault="005A4FAF" w:rsidP="004D5143">
      <w:pPr>
        <w:ind w:firstLine="0"/>
      </w:pPr>
    </w:p>
    <w:p w:rsidR="004D5143" w:rsidRPr="004D5143" w:rsidRDefault="00AF0B38" w:rsidP="004D5143">
      <w:pPr>
        <w:ind w:firstLine="0"/>
        <w:jc w:val="right"/>
      </w:pPr>
      <w:r>
        <w:t xml:space="preserve">Таблица </w:t>
      </w:r>
      <w:r w:rsidR="009F6CE2">
        <w:t>2</w:t>
      </w:r>
      <w:r w:rsidR="004D5143" w:rsidRPr="004D5143">
        <w:t>1</w:t>
      </w:r>
    </w:p>
    <w:p w:rsidR="004D5143" w:rsidRPr="004D5143" w:rsidRDefault="004D5143" w:rsidP="004D5143">
      <w:pPr>
        <w:ind w:firstLine="0"/>
        <w:jc w:val="center"/>
      </w:pPr>
      <w:r w:rsidRPr="004D5143">
        <w:t>Оперативная информация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2704"/>
        <w:gridCol w:w="1425"/>
        <w:gridCol w:w="2899"/>
      </w:tblGrid>
      <w:tr w:rsidR="004D5143" w:rsidRPr="004D5143" w:rsidTr="004D5143">
        <w:trPr>
          <w:jc w:val="center"/>
        </w:trPr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Код работ</w:t>
            </w:r>
          </w:p>
        </w:tc>
        <w:tc>
          <w:tcPr>
            <w:tcW w:w="0" w:type="auto"/>
            <w:vAlign w:val="center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% выполнения работы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4-10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4D5143" w:rsidRPr="004D5143" w:rsidTr="004D5143">
        <w:trPr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5-11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5143" w:rsidRPr="004D5143" w:rsidTr="004D5143">
        <w:trPr>
          <w:trHeight w:val="76"/>
          <w:jc w:val="center"/>
        </w:trPr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11-17</w:t>
            </w:r>
          </w:p>
        </w:tc>
        <w:tc>
          <w:tcPr>
            <w:tcW w:w="0" w:type="auto"/>
          </w:tcPr>
          <w:p w:rsidR="004D5143" w:rsidRPr="004D5143" w:rsidRDefault="004D5143" w:rsidP="004D5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514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:rsidR="004D5143" w:rsidRPr="004D5143" w:rsidRDefault="004D5143" w:rsidP="004D5143">
      <w:pPr>
        <w:spacing w:after="200" w:line="276" w:lineRule="auto"/>
        <w:ind w:firstLine="0"/>
        <w:jc w:val="left"/>
        <w:rPr>
          <w:rFonts w:asciiTheme="minorHAnsi" w:hAnsiTheme="minorHAnsi" w:cstheme="minorBidi"/>
          <w:sz w:val="22"/>
          <w:szCs w:val="22"/>
        </w:rPr>
      </w:pPr>
    </w:p>
    <w:p w:rsidR="006518B9" w:rsidRPr="006518B9" w:rsidRDefault="006518B9" w:rsidP="006518B9">
      <w:pPr>
        <w:ind w:firstLine="0"/>
        <w:jc w:val="center"/>
      </w:pPr>
    </w:p>
    <w:p w:rsidR="009F6CE2" w:rsidRDefault="009F6CE2" w:rsidP="006518B9">
      <w:pPr>
        <w:pStyle w:val="a8"/>
      </w:pPr>
    </w:p>
    <w:p w:rsidR="009F6CE2" w:rsidRDefault="009F6CE2" w:rsidP="006518B9">
      <w:pPr>
        <w:pStyle w:val="a8"/>
      </w:pPr>
    </w:p>
    <w:p w:rsidR="00AF0B38" w:rsidRPr="00241B90" w:rsidRDefault="00241B90" w:rsidP="00504A3C">
      <w:pPr>
        <w:pStyle w:val="aa"/>
        <w:numPr>
          <w:ilvl w:val="0"/>
          <w:numId w:val="46"/>
        </w:numPr>
        <w:outlineLvl w:val="0"/>
      </w:pPr>
      <w:bookmarkStart w:id="10" w:name="_Toc449301159"/>
      <w:r>
        <w:lastRenderedPageBreak/>
        <w:t xml:space="preserve">ЗАДАЧА №3. </w:t>
      </w:r>
      <w:r w:rsidR="00AF0B38" w:rsidRPr="00241B90">
        <w:t>ОПЕРАТИВНОЕ ПЛАНИРОВАНИЕ СТРОИТЕЛЬНОГО ПРОИЗВОДСТВА</w:t>
      </w:r>
      <w:bookmarkEnd w:id="10"/>
    </w:p>
    <w:p w:rsidR="00AF0B38" w:rsidRPr="00AF0B38" w:rsidRDefault="00AF0B38" w:rsidP="00AF0B38">
      <w:r w:rsidRPr="00AF0B38">
        <w:t>Для анализа итогов работы строительного участка (комплекса) прим</w:t>
      </w:r>
      <w:r w:rsidRPr="00AF0B38">
        <w:t>е</w:t>
      </w:r>
      <w:r w:rsidRPr="00AF0B38">
        <w:t>няют как аналитические, так и графические методы. Для постоянного анал</w:t>
      </w:r>
      <w:r w:rsidRPr="00AF0B38">
        <w:t>и</w:t>
      </w:r>
      <w:r w:rsidRPr="00AF0B38">
        <w:t>за важнейшей взаимосвязи прибыли, объемов работ и себестоимости в ка</w:t>
      </w:r>
      <w:r w:rsidRPr="00AF0B38">
        <w:t>ж</w:t>
      </w:r>
      <w:r w:rsidRPr="00AF0B38">
        <w:t>дом строительном подразделении строят графики этих зависимостей.</w:t>
      </w:r>
    </w:p>
    <w:p w:rsidR="00AF0B38" w:rsidRPr="00AF0B38" w:rsidRDefault="00AF0B38" w:rsidP="00AF0B38">
      <w:r w:rsidRPr="00AF0B38">
        <w:t>Это позволяет находить точку безубыточности и изменять ее местоп</w:t>
      </w:r>
      <w:r w:rsidRPr="00AF0B38">
        <w:t>о</w:t>
      </w:r>
      <w:r w:rsidRPr="00AF0B38">
        <w:t>ложение в зависимости от объемов работ и себестоимости постоянных и п</w:t>
      </w:r>
      <w:r w:rsidRPr="00AF0B38">
        <w:t>е</w:t>
      </w:r>
      <w:r w:rsidRPr="00AF0B38">
        <w:t>ременных затрат. Точка безубыточности (порог рентабельности) показывает величину минимального объема выпуска готовой строительной продукции, при котором производство будет безубыточным, то есть такой объем выру</w:t>
      </w:r>
      <w:r w:rsidRPr="00AF0B38">
        <w:t>ч</w:t>
      </w:r>
      <w:r w:rsidRPr="00AF0B38">
        <w:t>ки от реализации, при котором строительная организация уже не имеет убы</w:t>
      </w:r>
      <w:r w:rsidRPr="00AF0B38">
        <w:t>т</w:t>
      </w:r>
      <w:r w:rsidRPr="00AF0B38">
        <w:t>ков, но еще не получает прибыли, выручка только покрывает затраты.</w:t>
      </w:r>
    </w:p>
    <w:p w:rsidR="00AF0B38" w:rsidRPr="00AF0B38" w:rsidRDefault="00AF0B38" w:rsidP="00AF0B38">
      <w:r w:rsidRPr="00AF0B38">
        <w:t>При анализе безубыточности принимают следующие допущения:</w:t>
      </w:r>
    </w:p>
    <w:p w:rsidR="00AF0B38" w:rsidRPr="00AF0B38" w:rsidRDefault="00AF0B38" w:rsidP="00AF0B38">
      <w:pPr>
        <w:numPr>
          <w:ilvl w:val="0"/>
          <w:numId w:val="6"/>
        </w:numPr>
        <w:contextualSpacing/>
      </w:pPr>
      <w:r w:rsidRPr="00AF0B38">
        <w:t>Изменяется только объем выпуска строительной продукции, а все другие показатели остаются неизменными (производительность труда, стоимость единицы сырья, ставки заработной платы, цена т</w:t>
      </w:r>
      <w:r w:rsidRPr="00AF0B38">
        <w:t>о</w:t>
      </w:r>
      <w:r w:rsidRPr="00AF0B38">
        <w:t>вара).</w:t>
      </w:r>
    </w:p>
    <w:p w:rsidR="00AF0B38" w:rsidRPr="00AF0B38" w:rsidRDefault="00AF0B38" w:rsidP="00AF0B38">
      <w:pPr>
        <w:numPr>
          <w:ilvl w:val="0"/>
          <w:numId w:val="6"/>
        </w:numPr>
        <w:contextualSpacing/>
      </w:pPr>
      <w:r w:rsidRPr="00AF0B38">
        <w:t>Предприятие выпускает одно изделие или ограниченную номенкл</w:t>
      </w:r>
      <w:r w:rsidRPr="00AF0B38">
        <w:t>а</w:t>
      </w:r>
      <w:r w:rsidRPr="00AF0B38">
        <w:t>туру с фиксированной долей каждого изделия.</w:t>
      </w:r>
    </w:p>
    <w:p w:rsidR="00AF0B38" w:rsidRPr="00AF0B38" w:rsidRDefault="00AF0B38" w:rsidP="00AF0B38">
      <w:pPr>
        <w:numPr>
          <w:ilvl w:val="0"/>
          <w:numId w:val="6"/>
        </w:numPr>
        <w:contextualSpacing/>
      </w:pPr>
      <w:r w:rsidRPr="00AF0B38">
        <w:t>Совокупные издержки и выручка линейно зависят от объемов пр</w:t>
      </w:r>
      <w:r w:rsidRPr="00AF0B38">
        <w:t>о</w:t>
      </w:r>
      <w:r w:rsidRPr="00AF0B38">
        <w:t>изводства.</w:t>
      </w:r>
    </w:p>
    <w:p w:rsidR="00AF0B38" w:rsidRPr="00AF0B38" w:rsidRDefault="00AF0B38" w:rsidP="00AF0B38">
      <w:pPr>
        <w:numPr>
          <w:ilvl w:val="0"/>
          <w:numId w:val="6"/>
        </w:numPr>
        <w:contextualSpacing/>
      </w:pPr>
      <w:r w:rsidRPr="00AF0B38">
        <w:t>Анализируется только приемлемый диапазон объемов производства.</w:t>
      </w:r>
    </w:p>
    <w:p w:rsidR="00AF0B38" w:rsidRDefault="00AF0B38" w:rsidP="00AF0B38">
      <w:pPr>
        <w:numPr>
          <w:ilvl w:val="0"/>
          <w:numId w:val="6"/>
        </w:numPr>
        <w:contextualSpacing/>
      </w:pPr>
      <w:r w:rsidRPr="00AF0B38">
        <w:t>Издержки можно точно разделить на постоянные и переменные.</w:t>
      </w:r>
    </w:p>
    <w:p w:rsidR="009F6CE2" w:rsidRDefault="009F6CE2" w:rsidP="009F6CE2">
      <w:pPr>
        <w:contextualSpacing/>
      </w:pPr>
    </w:p>
    <w:p w:rsidR="009F6CE2" w:rsidRDefault="009F6CE2" w:rsidP="009F6CE2">
      <w:pPr>
        <w:contextualSpacing/>
      </w:pPr>
    </w:p>
    <w:p w:rsidR="009F6CE2" w:rsidRDefault="009F6CE2" w:rsidP="009F6CE2">
      <w:pPr>
        <w:contextualSpacing/>
      </w:pPr>
    </w:p>
    <w:p w:rsidR="005A4FAF" w:rsidRDefault="005A4FAF" w:rsidP="009F6CE2">
      <w:pPr>
        <w:contextualSpacing/>
      </w:pPr>
    </w:p>
    <w:p w:rsidR="009F6CE2" w:rsidRPr="00AF0B38" w:rsidRDefault="009F6CE2" w:rsidP="009F6CE2">
      <w:pPr>
        <w:contextualSpacing/>
      </w:pPr>
    </w:p>
    <w:p w:rsidR="00241B90" w:rsidRPr="00241B90" w:rsidRDefault="00241B90" w:rsidP="00504A3C">
      <w:pPr>
        <w:pStyle w:val="aa"/>
        <w:numPr>
          <w:ilvl w:val="1"/>
          <w:numId w:val="46"/>
        </w:numPr>
        <w:outlineLvl w:val="1"/>
      </w:pPr>
      <w:bookmarkStart w:id="11" w:name="_Toc449301160"/>
      <w:r>
        <w:lastRenderedPageBreak/>
        <w:t>ИСХОДНЫЕ ДАННЫЕ К ЗАДАЧЕ</w:t>
      </w:r>
      <w:bookmarkEnd w:id="11"/>
    </w:p>
    <w:p w:rsidR="00AF0B38" w:rsidRDefault="00AF0B38" w:rsidP="00AF0B38">
      <w:r w:rsidRPr="00AF0B38">
        <w:t>Цех по производству сборных ЖБК ДСК-1 имеет следующие данные:</w:t>
      </w:r>
    </w:p>
    <w:tbl>
      <w:tblPr>
        <w:tblStyle w:val="4"/>
        <w:tblpPr w:leftFromText="181" w:rightFromText="181" w:vertAnchor="page" w:horzAnchor="page" w:tblpX="2253" w:tblpY="3233"/>
        <w:tblOverlap w:val="never"/>
        <w:tblW w:w="5000" w:type="pct"/>
        <w:tblLook w:val="04A0" w:firstRow="1" w:lastRow="0" w:firstColumn="1" w:lastColumn="0" w:noHBand="0" w:noVBand="1"/>
      </w:tblPr>
      <w:tblGrid>
        <w:gridCol w:w="1590"/>
        <w:gridCol w:w="2121"/>
        <w:gridCol w:w="1947"/>
        <w:gridCol w:w="1987"/>
        <w:gridCol w:w="1926"/>
      </w:tblGrid>
      <w:tr w:rsidR="009F6CE2" w:rsidRPr="00241B90" w:rsidTr="009F6CE2">
        <w:trPr>
          <w:cantSplit/>
        </w:trPr>
        <w:tc>
          <w:tcPr>
            <w:tcW w:w="831" w:type="pct"/>
            <w:vAlign w:val="center"/>
          </w:tcPr>
          <w:p w:rsidR="009F6CE2" w:rsidRPr="00241B90" w:rsidRDefault="009F6CE2" w:rsidP="009F6CE2">
            <w:pPr>
              <w:spacing w:line="360" w:lineRule="auto"/>
              <w:ind w:firstLine="0"/>
              <w:rPr>
                <w:sz w:val="24"/>
              </w:rPr>
            </w:pPr>
            <w:r w:rsidRPr="00241B90">
              <w:rPr>
                <w:sz w:val="24"/>
              </w:rPr>
              <w:t>Цена изд</w:t>
            </w:r>
            <w:r w:rsidRPr="00241B90">
              <w:rPr>
                <w:sz w:val="24"/>
              </w:rPr>
              <w:t>е</w:t>
            </w:r>
            <w:r w:rsidRPr="00241B90">
              <w:rPr>
                <w:sz w:val="24"/>
              </w:rPr>
              <w:t xml:space="preserve">лия </w:t>
            </w:r>
            <w:r w:rsidRPr="00241B90">
              <w:rPr>
                <w:i/>
                <w:sz w:val="24"/>
                <w:lang w:val="en-US"/>
              </w:rPr>
              <w:t>q</w:t>
            </w:r>
            <w:r w:rsidRPr="00241B90">
              <w:rPr>
                <w:sz w:val="24"/>
              </w:rPr>
              <w:t xml:space="preserve"> тыс. руб</w:t>
            </w:r>
          </w:p>
        </w:tc>
        <w:tc>
          <w:tcPr>
            <w:tcW w:w="1108" w:type="pct"/>
            <w:vAlign w:val="center"/>
          </w:tcPr>
          <w:p w:rsidR="009F6CE2" w:rsidRPr="00241B90" w:rsidRDefault="009F6CE2" w:rsidP="009F6CE2">
            <w:pPr>
              <w:spacing w:line="360" w:lineRule="auto"/>
              <w:ind w:firstLine="0"/>
              <w:rPr>
                <w:sz w:val="24"/>
              </w:rPr>
            </w:pPr>
            <w:r w:rsidRPr="00241B90">
              <w:rPr>
                <w:sz w:val="24"/>
              </w:rPr>
              <w:t>Объем реализ</w:t>
            </w:r>
            <w:r w:rsidRPr="00241B90">
              <w:rPr>
                <w:sz w:val="24"/>
              </w:rPr>
              <w:t>а</w:t>
            </w:r>
            <w:r w:rsidRPr="00241B90">
              <w:rPr>
                <w:sz w:val="24"/>
              </w:rPr>
              <w:t>ции серийного изделия, шт</w:t>
            </w:r>
          </w:p>
        </w:tc>
        <w:tc>
          <w:tcPr>
            <w:tcW w:w="1017" w:type="pct"/>
            <w:vAlign w:val="center"/>
          </w:tcPr>
          <w:p w:rsidR="009F6CE2" w:rsidRPr="00241B90" w:rsidRDefault="009F6CE2" w:rsidP="009F6CE2">
            <w:pPr>
              <w:spacing w:line="360" w:lineRule="auto"/>
              <w:ind w:firstLine="0"/>
              <w:rPr>
                <w:sz w:val="24"/>
              </w:rPr>
            </w:pPr>
            <w:r w:rsidRPr="00241B90">
              <w:rPr>
                <w:sz w:val="24"/>
              </w:rPr>
              <w:t>Постоянные з</w:t>
            </w:r>
            <w:r w:rsidRPr="00241B90">
              <w:rPr>
                <w:sz w:val="24"/>
              </w:rPr>
              <w:t>а</w:t>
            </w:r>
            <w:r w:rsidRPr="00241B90">
              <w:rPr>
                <w:sz w:val="24"/>
              </w:rPr>
              <w:t xml:space="preserve">траты </w:t>
            </w:r>
            <w:r w:rsidRPr="00241B90">
              <w:rPr>
                <w:i/>
                <w:sz w:val="24"/>
                <w:lang w:val="en-US"/>
              </w:rPr>
              <w:t>a</w:t>
            </w:r>
            <w:r w:rsidRPr="00241B90">
              <w:rPr>
                <w:sz w:val="24"/>
              </w:rPr>
              <w:t>, тыс. руб</w:t>
            </w:r>
          </w:p>
        </w:tc>
        <w:tc>
          <w:tcPr>
            <w:tcW w:w="1038" w:type="pct"/>
            <w:vAlign w:val="center"/>
          </w:tcPr>
          <w:p w:rsidR="009F6CE2" w:rsidRPr="00241B90" w:rsidRDefault="009F6CE2" w:rsidP="009F6CE2">
            <w:pPr>
              <w:spacing w:line="360" w:lineRule="auto"/>
              <w:ind w:firstLine="0"/>
              <w:rPr>
                <w:sz w:val="24"/>
              </w:rPr>
            </w:pPr>
            <w:r w:rsidRPr="00241B90">
              <w:rPr>
                <w:sz w:val="24"/>
              </w:rPr>
              <w:t>Переменные з</w:t>
            </w:r>
            <w:r w:rsidRPr="00241B90">
              <w:rPr>
                <w:sz w:val="24"/>
              </w:rPr>
              <w:t>а</w:t>
            </w:r>
            <w:r w:rsidRPr="00241B90">
              <w:rPr>
                <w:sz w:val="24"/>
              </w:rPr>
              <w:t xml:space="preserve">траты </w:t>
            </w:r>
            <w:r w:rsidRPr="00241B90">
              <w:rPr>
                <w:i/>
                <w:sz w:val="24"/>
                <w:lang w:val="en-US"/>
              </w:rPr>
              <w:t>b</w:t>
            </w:r>
            <w:r w:rsidRPr="00241B90">
              <w:rPr>
                <w:sz w:val="24"/>
              </w:rPr>
              <w:t>, тыс. руб</w:t>
            </w:r>
          </w:p>
        </w:tc>
        <w:tc>
          <w:tcPr>
            <w:tcW w:w="1006" w:type="pct"/>
            <w:vAlign w:val="center"/>
          </w:tcPr>
          <w:p w:rsidR="009F6CE2" w:rsidRPr="00241B90" w:rsidRDefault="009F6CE2" w:rsidP="009F6CE2">
            <w:pPr>
              <w:spacing w:line="360" w:lineRule="auto"/>
              <w:ind w:firstLine="0"/>
              <w:rPr>
                <w:sz w:val="24"/>
              </w:rPr>
            </w:pPr>
            <w:r w:rsidRPr="00241B90">
              <w:rPr>
                <w:sz w:val="24"/>
              </w:rPr>
              <w:t>Удельные пер</w:t>
            </w:r>
            <w:r w:rsidRPr="00241B90">
              <w:rPr>
                <w:sz w:val="24"/>
              </w:rPr>
              <w:t>е</w:t>
            </w:r>
            <w:r w:rsidRPr="00241B90">
              <w:rPr>
                <w:sz w:val="24"/>
              </w:rPr>
              <w:t xml:space="preserve">менные затраты </w:t>
            </w:r>
            <w:r w:rsidRPr="00241B90">
              <w:rPr>
                <w:i/>
                <w:sz w:val="24"/>
                <w:lang w:val="en-US"/>
              </w:rPr>
              <w:t>b</w:t>
            </w:r>
            <w:r w:rsidRPr="00241B90">
              <w:rPr>
                <w:sz w:val="24"/>
              </w:rPr>
              <w:t>, тыс. руб/шт</w:t>
            </w:r>
          </w:p>
        </w:tc>
      </w:tr>
      <w:tr w:rsidR="009F6CE2" w:rsidRPr="00241B90" w:rsidTr="009F6CE2">
        <w:trPr>
          <w:cantSplit/>
        </w:trPr>
        <w:tc>
          <w:tcPr>
            <w:tcW w:w="831" w:type="pct"/>
            <w:vAlign w:val="center"/>
          </w:tcPr>
          <w:p w:rsidR="009F6CE2" w:rsidRPr="00241B90" w:rsidRDefault="009F6CE2" w:rsidP="009F6CE2">
            <w:pPr>
              <w:spacing w:line="360" w:lineRule="auto"/>
              <w:rPr>
                <w:sz w:val="24"/>
              </w:rPr>
            </w:pPr>
            <w:r w:rsidRPr="00241B90">
              <w:rPr>
                <w:sz w:val="24"/>
              </w:rPr>
              <w:t>5</w:t>
            </w:r>
          </w:p>
        </w:tc>
        <w:tc>
          <w:tcPr>
            <w:tcW w:w="1108" w:type="pct"/>
            <w:vAlign w:val="center"/>
          </w:tcPr>
          <w:p w:rsidR="009F6CE2" w:rsidRPr="00241B90" w:rsidRDefault="009F6CE2" w:rsidP="009F6CE2">
            <w:pPr>
              <w:spacing w:line="360" w:lineRule="auto"/>
              <w:rPr>
                <w:sz w:val="24"/>
                <w:lang w:val="en-US"/>
              </w:rPr>
            </w:pPr>
            <w:r w:rsidRPr="00241B90">
              <w:rPr>
                <w:sz w:val="24"/>
                <w:lang w:val="en-US"/>
              </w:rPr>
              <w:t>4000</w:t>
            </w:r>
          </w:p>
        </w:tc>
        <w:tc>
          <w:tcPr>
            <w:tcW w:w="1017" w:type="pct"/>
            <w:vAlign w:val="center"/>
          </w:tcPr>
          <w:p w:rsidR="009F6CE2" w:rsidRPr="00241B90" w:rsidRDefault="009F6CE2" w:rsidP="009F6CE2">
            <w:pPr>
              <w:spacing w:line="360" w:lineRule="auto"/>
              <w:rPr>
                <w:sz w:val="24"/>
                <w:lang w:val="en-US"/>
              </w:rPr>
            </w:pPr>
            <w:r w:rsidRPr="00241B90">
              <w:rPr>
                <w:sz w:val="24"/>
                <w:lang w:val="en-US"/>
              </w:rPr>
              <w:t>8600</w:t>
            </w:r>
          </w:p>
        </w:tc>
        <w:tc>
          <w:tcPr>
            <w:tcW w:w="1038" w:type="pct"/>
            <w:vAlign w:val="center"/>
          </w:tcPr>
          <w:p w:rsidR="009F6CE2" w:rsidRPr="00241B90" w:rsidRDefault="009F6CE2" w:rsidP="009F6CE2">
            <w:pPr>
              <w:spacing w:line="360" w:lineRule="auto"/>
              <w:rPr>
                <w:sz w:val="24"/>
                <w:lang w:val="en-US"/>
              </w:rPr>
            </w:pPr>
            <w:r w:rsidRPr="00241B90">
              <w:rPr>
                <w:sz w:val="24"/>
                <w:lang w:val="en-US"/>
              </w:rPr>
              <w:t>11000</w:t>
            </w:r>
          </w:p>
        </w:tc>
        <w:tc>
          <w:tcPr>
            <w:tcW w:w="1006" w:type="pct"/>
            <w:vAlign w:val="center"/>
          </w:tcPr>
          <w:p w:rsidR="009F6CE2" w:rsidRPr="00241B90" w:rsidRDefault="009F6CE2" w:rsidP="009F6CE2">
            <w:pPr>
              <w:spacing w:line="360" w:lineRule="auto"/>
              <w:rPr>
                <w:sz w:val="24"/>
                <w:lang w:val="en-US"/>
              </w:rPr>
            </w:pPr>
            <w:r w:rsidRPr="00241B90">
              <w:rPr>
                <w:sz w:val="24"/>
                <w:lang w:val="en-US"/>
              </w:rPr>
              <w:t>2,75</w:t>
            </w:r>
          </w:p>
        </w:tc>
      </w:tr>
    </w:tbl>
    <w:p w:rsidR="009F6CE2" w:rsidRDefault="009F6CE2" w:rsidP="009F6CE2">
      <w:pPr>
        <w:jc w:val="right"/>
      </w:pPr>
      <w:r>
        <w:t>Таблица 22</w:t>
      </w:r>
    </w:p>
    <w:p w:rsidR="009F6CE2" w:rsidRPr="00AF0B38" w:rsidRDefault="009F6CE2" w:rsidP="00AF0B38"/>
    <w:p w:rsidR="00AF0B38" w:rsidRPr="00AF0B38" w:rsidRDefault="00AF0B38" w:rsidP="00AF0B38">
      <w:r w:rsidRPr="00AF0B38">
        <w:t xml:space="preserve">Определить порог рентабельности и объем реализации, при котором прибыль </w:t>
      </w:r>
      <w:r w:rsidRPr="00AF0B38">
        <w:rPr>
          <w:i/>
          <w:lang w:val="en-US"/>
        </w:rPr>
        <w:t>N</w:t>
      </w:r>
      <w:r w:rsidRPr="00AF0B38">
        <w:t xml:space="preserve"> составит 10 000 тыс. руб.</w:t>
      </w:r>
    </w:p>
    <w:p w:rsidR="00241B90" w:rsidRDefault="00241B90" w:rsidP="00AF0B38">
      <w:pPr>
        <w:ind w:firstLine="0"/>
      </w:pPr>
    </w:p>
    <w:p w:rsidR="00241B90" w:rsidRDefault="00241B90" w:rsidP="00504A3C">
      <w:pPr>
        <w:pStyle w:val="aa"/>
        <w:numPr>
          <w:ilvl w:val="1"/>
          <w:numId w:val="46"/>
        </w:numPr>
        <w:outlineLvl w:val="1"/>
      </w:pPr>
      <w:bookmarkStart w:id="12" w:name="_Toc449301161"/>
      <w:r>
        <w:t>ПРИМЕР РЕШЕНИЯ ЗАДАЧИ</w:t>
      </w:r>
      <w:bookmarkEnd w:id="12"/>
    </w:p>
    <w:p w:rsidR="00AF0B38" w:rsidRPr="00AF0B38" w:rsidRDefault="00AF0B38" w:rsidP="00AF0B38">
      <w:pPr>
        <w:ind w:firstLine="0"/>
      </w:pPr>
      <w:r w:rsidRPr="00AF0B38">
        <w:t>Сначала решим задачу аналитическим методом.</w:t>
      </w:r>
    </w:p>
    <w:p w:rsidR="00AF0B38" w:rsidRPr="00AF0B38" w:rsidRDefault="00AF0B38" w:rsidP="00AF0B38">
      <w:pPr>
        <w:numPr>
          <w:ilvl w:val="0"/>
          <w:numId w:val="7"/>
        </w:numPr>
        <w:contextualSpacing/>
      </w:pPr>
      <w:r w:rsidRPr="00AF0B38">
        <w:t xml:space="preserve">Находим объем реализации </w:t>
      </w:r>
      <w:r w:rsidRPr="00AF0B38">
        <w:rPr>
          <w:i/>
          <w:lang w:val="en-US"/>
        </w:rPr>
        <w:t>q</w:t>
      </w:r>
      <w:r w:rsidRPr="00AF0B38">
        <w:rPr>
          <w:i/>
          <w:vertAlign w:val="subscript"/>
        </w:rPr>
        <w:t>0</w:t>
      </w:r>
      <w:r w:rsidRPr="00AF0B38">
        <w:t>, который соответствует порогу рент</w:t>
      </w:r>
      <w:r w:rsidRPr="00AF0B38">
        <w:t>а</w:t>
      </w:r>
      <w:r w:rsidRPr="00AF0B38">
        <w:t>бельности:</w:t>
      </w:r>
    </w:p>
    <w:p w:rsidR="00AF0B38" w:rsidRPr="00AF0B38" w:rsidRDefault="00961D03" w:rsidP="00AF0B38">
      <w:pPr>
        <w:ind w:left="720" w:firstLine="0"/>
        <w:contextualSpacing/>
        <w:rPr>
          <w:rFonts w:eastAsiaTheme="minorEastAsia"/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p-b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8600</m:t>
              </m:r>
            </m:num>
            <m:den>
              <m:r>
                <w:rPr>
                  <w:rFonts w:ascii="Cambria Math" w:hAnsi="Cambria Math"/>
                </w:rPr>
                <m:t>5-2,75</m:t>
              </m:r>
            </m:den>
          </m:f>
          <m:r>
            <w:rPr>
              <w:rFonts w:ascii="Cambria Math" w:hAnsi="Cambria Math"/>
            </w:rPr>
            <m:t>=3822 шт.</m:t>
          </m:r>
        </m:oMath>
      </m:oMathPara>
    </w:p>
    <w:p w:rsidR="00AF0B38" w:rsidRPr="00AF0B38" w:rsidRDefault="00AF0B38" w:rsidP="00AF0B38">
      <w:pPr>
        <w:numPr>
          <w:ilvl w:val="0"/>
          <w:numId w:val="7"/>
        </w:numPr>
        <w:contextualSpacing/>
      </w:pPr>
      <w:r w:rsidRPr="00AF0B38">
        <w:t xml:space="preserve">При данном пороге рентабельности выручка </w:t>
      </w:r>
      <w:r w:rsidRPr="00AF0B38">
        <w:rPr>
          <w:i/>
          <w:lang w:val="en-US"/>
        </w:rPr>
        <w:t>V</w:t>
      </w:r>
      <w:r w:rsidRPr="00AF0B38">
        <w:rPr>
          <w:i/>
        </w:rPr>
        <w:t xml:space="preserve"> </w:t>
      </w:r>
      <w:r w:rsidRPr="00AF0B38">
        <w:t>от реализации составит:</w:t>
      </w:r>
    </w:p>
    <w:p w:rsidR="00AF0B38" w:rsidRPr="00AF0B38" w:rsidRDefault="00AF0B38" w:rsidP="00AF0B38">
      <w:pPr>
        <w:ind w:left="720" w:firstLine="0"/>
        <w:contextualSpacing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V=p∙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=5∙3822=19110 тыс. руб.</m:t>
          </m:r>
        </m:oMath>
      </m:oMathPara>
    </w:p>
    <w:p w:rsidR="00AF0B38" w:rsidRPr="00AF0B38" w:rsidRDefault="00AF0B38" w:rsidP="00AF0B38">
      <w:pPr>
        <w:ind w:firstLine="0"/>
        <w:rPr>
          <w:rFonts w:eastAsiaTheme="minorEastAsia"/>
        </w:rPr>
      </w:pPr>
      <w:r w:rsidRPr="00AF0B38">
        <w:rPr>
          <w:rFonts w:eastAsiaTheme="minorEastAsia"/>
        </w:rPr>
        <w:t xml:space="preserve">Прибыль </w:t>
      </w:r>
      <w:r w:rsidRPr="00AF0B38">
        <w:rPr>
          <w:rFonts w:eastAsiaTheme="minorEastAsia"/>
          <w:i/>
          <w:lang w:val="en-US"/>
        </w:rPr>
        <w:t>N</w:t>
      </w:r>
      <w:r w:rsidRPr="00AF0B38">
        <w:rPr>
          <w:rFonts w:eastAsiaTheme="minorEastAsia"/>
        </w:rPr>
        <w:t xml:space="preserve"> будет равна нулю.</w:t>
      </w:r>
    </w:p>
    <w:p w:rsidR="00AF0B38" w:rsidRPr="00AF0B38" w:rsidRDefault="00AF0B38" w:rsidP="00AF0B38">
      <w:pPr>
        <w:numPr>
          <w:ilvl w:val="0"/>
          <w:numId w:val="7"/>
        </w:numPr>
        <w:contextualSpacing/>
        <w:rPr>
          <w:rFonts w:eastAsiaTheme="minorEastAsia"/>
        </w:rPr>
      </w:pPr>
      <w:r w:rsidRPr="00AF0B38">
        <w:rPr>
          <w:rFonts w:eastAsiaTheme="minorEastAsia"/>
        </w:rPr>
        <w:t xml:space="preserve">Прибыль </w:t>
      </w:r>
      <w:r w:rsidRPr="00AF0B38">
        <w:rPr>
          <w:rFonts w:eastAsiaTheme="minorEastAsia"/>
          <w:i/>
          <w:lang w:val="en-US"/>
        </w:rPr>
        <w:t>N</w:t>
      </w:r>
      <w:r w:rsidRPr="00AF0B38">
        <w:rPr>
          <w:rFonts w:eastAsiaTheme="minorEastAsia"/>
          <w:i/>
        </w:rPr>
        <w:t xml:space="preserve"> </w:t>
      </w:r>
      <w:r w:rsidRPr="00AF0B38">
        <w:rPr>
          <w:rFonts w:eastAsiaTheme="minorEastAsia"/>
        </w:rPr>
        <w:t>равна разнице между выручкой и затратами:</w:t>
      </w:r>
    </w:p>
    <w:p w:rsidR="00AF0B38" w:rsidRPr="00AF0B38" w:rsidRDefault="00AF0B38" w:rsidP="00AF0B38">
      <w:pPr>
        <w:ind w:firstLine="0"/>
        <w:contextualSpacing/>
        <w:rPr>
          <w:rFonts w:eastAsiaTheme="minorEastAsia"/>
          <w:i/>
        </w:rPr>
      </w:pPr>
      <m:oMathPara>
        <m:oMath>
          <m:r>
            <w:rPr>
              <w:rFonts w:ascii="Cambria Math" w:eastAsiaTheme="minorEastAsia" w:hAnsi="Cambria Math"/>
            </w:rPr>
            <m:t>N=p∙q-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a+b∙q</m:t>
              </m:r>
            </m:e>
          </m:d>
          <m:r>
            <w:rPr>
              <w:rFonts w:ascii="Cambria Math" w:eastAsiaTheme="minorEastAsia" w:hAnsi="Cambria Math"/>
            </w:rPr>
            <m:t>=5∙4000-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8600+2,75∙4000</m:t>
              </m:r>
            </m:e>
          </m:d>
          <m:r>
            <w:rPr>
              <w:rFonts w:ascii="Cambria Math" w:eastAsiaTheme="minorEastAsia" w:hAnsi="Cambria Math"/>
            </w:rPr>
            <m:t>=400 тыс. руб.</m:t>
          </m:r>
        </m:oMath>
      </m:oMathPara>
    </w:p>
    <w:p w:rsidR="00AF0B38" w:rsidRPr="00AF0B38" w:rsidRDefault="00AF0B38" w:rsidP="00AF0B38">
      <w:pPr>
        <w:numPr>
          <w:ilvl w:val="0"/>
          <w:numId w:val="7"/>
        </w:numPr>
        <w:contextualSpacing/>
        <w:rPr>
          <w:rFonts w:eastAsiaTheme="minorEastAsia"/>
        </w:rPr>
      </w:pPr>
      <w:r w:rsidRPr="00AF0B38">
        <w:rPr>
          <w:rFonts w:eastAsiaTheme="minorEastAsia"/>
        </w:rPr>
        <w:t>Для получения целевой прибыли необходимо рассчитать количество требуемой продукции по формуле:</w:t>
      </w:r>
    </w:p>
    <w:p w:rsidR="00AF0B38" w:rsidRPr="00AF0B38" w:rsidRDefault="00AF0B38" w:rsidP="00AF0B38">
      <w:pPr>
        <w:ind w:left="720" w:firstLine="0"/>
        <w:contextualSpacing/>
        <w:rPr>
          <w:rFonts w:eastAsiaTheme="minorEastAsia"/>
          <w:i/>
        </w:rPr>
      </w:pPr>
      <m:oMathPara>
        <m:oMath>
          <m:r>
            <w:rPr>
              <w:rFonts w:ascii="Cambria Math" w:eastAsiaTheme="minorEastAsia" w:hAnsi="Cambria Math"/>
            </w:rPr>
            <m:t>q=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a+N</m:t>
              </m:r>
            </m:num>
            <m:den>
              <m:r>
                <w:rPr>
                  <w:rFonts w:ascii="Cambria Math" w:eastAsiaTheme="minorEastAsia" w:hAnsi="Cambria Math"/>
                </w:rPr>
                <m:t>p-b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8600+10000</m:t>
              </m:r>
            </m:num>
            <m:den>
              <m:r>
                <w:rPr>
                  <w:rFonts w:ascii="Cambria Math" w:eastAsiaTheme="minorEastAsia" w:hAnsi="Cambria Math"/>
                </w:rPr>
                <m:t>5-2,75</m:t>
              </m:r>
            </m:den>
          </m:f>
          <m:r>
            <w:rPr>
              <w:rFonts w:ascii="Cambria Math" w:eastAsiaTheme="minorEastAsia" w:hAnsi="Cambria Math"/>
            </w:rPr>
            <m:t>=8267 шт.</m:t>
          </m:r>
        </m:oMath>
      </m:oMathPara>
    </w:p>
    <w:p w:rsidR="00AF0B38" w:rsidRP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t>Таким образом, для получения целевой прибыли в объеме 10000 тыс. руб., необходимо реализовать 8267 шт. серийного изделия.</w:t>
      </w:r>
    </w:p>
    <w:p w:rsidR="00AF0B38" w:rsidRP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lastRenderedPageBreak/>
        <w:t>Теперь решим задачу графическим методом, для чего построим лине</w:t>
      </w:r>
      <w:r w:rsidRPr="00AF0B38">
        <w:rPr>
          <w:rFonts w:eastAsiaTheme="minorEastAsia"/>
        </w:rPr>
        <w:t>й</w:t>
      </w:r>
      <w:r w:rsidRPr="00AF0B38">
        <w:rPr>
          <w:rFonts w:eastAsiaTheme="minorEastAsia"/>
        </w:rPr>
        <w:t>ный график. По оси абцисс отметим объемы реализации (в шт.), по оси орд</w:t>
      </w:r>
      <w:r w:rsidRPr="00AF0B38">
        <w:rPr>
          <w:rFonts w:eastAsiaTheme="minorEastAsia"/>
        </w:rPr>
        <w:t>и</w:t>
      </w:r>
      <w:r w:rsidRPr="00AF0B38">
        <w:rPr>
          <w:rFonts w:eastAsiaTheme="minorEastAsia"/>
        </w:rPr>
        <w:t>нат – объемы выручки и затрат (в тыс. руб.).</w:t>
      </w:r>
    </w:p>
    <w:p w:rsid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t xml:space="preserve">Чтобы построить линию, показывающую выручку от реализации при заданном объеме (4000 тыс. шт.), соединим точку </w:t>
      </w:r>
      <w:r w:rsidRPr="00AF0B38">
        <w:rPr>
          <w:rFonts w:eastAsiaTheme="minorEastAsia"/>
          <w:i/>
        </w:rPr>
        <w:t>О</w:t>
      </w:r>
      <w:r w:rsidRPr="00AF0B38">
        <w:rPr>
          <w:rFonts w:eastAsiaTheme="minorEastAsia"/>
        </w:rPr>
        <w:t xml:space="preserve"> с точкой </w:t>
      </w:r>
      <w:r w:rsidRPr="00AF0B38">
        <w:rPr>
          <w:rFonts w:eastAsiaTheme="minorEastAsia"/>
          <w:i/>
        </w:rPr>
        <w:t>А</w:t>
      </w:r>
      <w:r w:rsidRPr="00AF0B38">
        <w:rPr>
          <w:rFonts w:eastAsiaTheme="minorEastAsia"/>
        </w:rPr>
        <w:t xml:space="preserve">, которую найдем, перемножив </w:t>
      </w:r>
      <w:r w:rsidRPr="00AF0B38">
        <w:rPr>
          <w:rFonts w:eastAsiaTheme="minorEastAsia"/>
          <w:i/>
          <w:lang w:val="en-US"/>
        </w:rPr>
        <w:t>p</w:t>
      </w:r>
      <w:r w:rsidRPr="00AF0B38">
        <w:rPr>
          <w:rFonts w:eastAsiaTheme="minorEastAsia"/>
          <w:i/>
        </w:rPr>
        <w:t xml:space="preserve"> </w:t>
      </w:r>
      <w:r w:rsidRPr="00AF0B38">
        <w:rPr>
          <w:rFonts w:eastAsiaTheme="minorEastAsia"/>
        </w:rPr>
        <w:t xml:space="preserve">и </w:t>
      </w:r>
      <w:r w:rsidRPr="00AF0B38">
        <w:rPr>
          <w:rFonts w:eastAsiaTheme="minorEastAsia"/>
          <w:i/>
          <w:lang w:val="en-US"/>
        </w:rPr>
        <w:t>q</w:t>
      </w:r>
      <w:r w:rsidRPr="00AF0B38">
        <w:rPr>
          <w:rFonts w:eastAsiaTheme="minorEastAsia"/>
        </w:rPr>
        <w:t>:</w:t>
      </w:r>
    </w:p>
    <w:p w:rsidR="00AF0B38" w:rsidRPr="00AF0B38" w:rsidRDefault="00AF0B38" w:rsidP="00AF0B38">
      <w:pPr>
        <w:ind w:left="720" w:firstLine="0"/>
        <w:contextualSpacing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V=p∙</m:t>
          </m:r>
          <m:r>
            <w:rPr>
              <w:rFonts w:ascii="Cambria Math" w:hAnsi="Cambria Math"/>
              <w:lang w:val="en-US"/>
            </w:rPr>
            <m:t>a</m:t>
          </m:r>
          <m:r>
            <w:rPr>
              <w:rFonts w:ascii="Cambria Math" w:hAnsi="Cambria Math"/>
            </w:rPr>
            <m:t>=5∙4000=20 000 тыс. руб.</m:t>
          </m:r>
        </m:oMath>
      </m:oMathPara>
    </w:p>
    <w:p w:rsidR="00AF0B38" w:rsidRDefault="00AF0B38" w:rsidP="00AF0B38">
      <w:pPr>
        <w:ind w:left="-709" w:firstLine="0"/>
        <w:rPr>
          <w:rFonts w:eastAsiaTheme="minorEastAsia"/>
        </w:rPr>
      </w:pPr>
    </w:p>
    <w:p w:rsidR="005A4FAF" w:rsidRDefault="005A4FAF" w:rsidP="00AF0B38">
      <w:pPr>
        <w:ind w:left="-709" w:firstLine="0"/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inline distT="0" distB="0" distL="0" distR="0">
            <wp:extent cx="5940425" cy="3427343"/>
            <wp:effectExtent l="19050" t="0" r="317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AF" w:rsidRDefault="005A4FAF" w:rsidP="005A4FAF">
      <w:pPr>
        <w:ind w:left="-709" w:firstLine="0"/>
        <w:jc w:val="right"/>
        <w:rPr>
          <w:rFonts w:eastAsiaTheme="minorEastAsia"/>
        </w:rPr>
      </w:pPr>
      <w:r>
        <w:rPr>
          <w:rFonts w:eastAsiaTheme="minorEastAsia"/>
        </w:rPr>
        <w:t>Рис.21</w:t>
      </w:r>
    </w:p>
    <w:p w:rsidR="005A4FAF" w:rsidRPr="00AF0B38" w:rsidRDefault="005A4FAF" w:rsidP="00AF0B38">
      <w:pPr>
        <w:ind w:left="-709" w:firstLine="0"/>
        <w:rPr>
          <w:rFonts w:eastAsiaTheme="minorEastAsia"/>
        </w:rPr>
      </w:pPr>
    </w:p>
    <w:p w:rsidR="00AF0B38" w:rsidRP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t xml:space="preserve">Затем строим линию суммарных затрат от точки </w:t>
      </w:r>
      <w:r w:rsidRPr="00AF0B38">
        <w:rPr>
          <w:rFonts w:eastAsiaTheme="minorEastAsia"/>
          <w:i/>
          <w:lang w:val="en-US"/>
        </w:rPr>
        <w:t>a</w:t>
      </w:r>
      <w:r w:rsidRPr="00AF0B38">
        <w:rPr>
          <w:rFonts w:eastAsiaTheme="minorEastAsia"/>
        </w:rPr>
        <w:t xml:space="preserve"> до точки </w:t>
      </w:r>
      <w:r w:rsidRPr="00AF0B38">
        <w:rPr>
          <w:rFonts w:eastAsiaTheme="minorEastAsia"/>
          <w:i/>
          <w:lang w:val="en-US"/>
        </w:rPr>
        <w:t>S</w:t>
      </w:r>
      <w:r w:rsidRPr="00AF0B38">
        <w:rPr>
          <w:rFonts w:eastAsiaTheme="minorEastAsia"/>
        </w:rPr>
        <w:t xml:space="preserve">, для этого переменные затраты </w:t>
      </w:r>
      <w:r w:rsidRPr="00AF0B38">
        <w:rPr>
          <w:rFonts w:eastAsiaTheme="minorEastAsia"/>
          <w:i/>
          <w:lang w:val="en-US"/>
        </w:rPr>
        <w:t>b</w:t>
      </w:r>
      <w:r w:rsidRPr="00AF0B38">
        <w:rPr>
          <w:rFonts w:eastAsiaTheme="minorEastAsia"/>
        </w:rPr>
        <w:t xml:space="preserve"> складываем с постоянными </w:t>
      </w:r>
      <w:r w:rsidRPr="00AF0B38">
        <w:rPr>
          <w:rFonts w:eastAsiaTheme="minorEastAsia"/>
          <w:i/>
          <w:lang w:val="en-US"/>
        </w:rPr>
        <w:t>a</w:t>
      </w:r>
      <w:r w:rsidRPr="00AF0B38">
        <w:rPr>
          <w:rFonts w:eastAsiaTheme="minorEastAsia"/>
        </w:rPr>
        <w:t>:</w:t>
      </w:r>
    </w:p>
    <w:p w:rsidR="00AF0B38" w:rsidRPr="00AF0B38" w:rsidRDefault="00AF0B38" w:rsidP="00AF0B38">
      <w:pPr>
        <w:ind w:firstLine="0"/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11000</m:t>
          </m:r>
          <m:r>
            <w:rPr>
              <w:rFonts w:ascii="Cambria Math" w:hAnsi="Cambria Math"/>
            </w:rPr>
            <m:t>+8600=19 600 тыс. руб.</m:t>
          </m:r>
        </m:oMath>
      </m:oMathPara>
    </w:p>
    <w:p w:rsidR="00AF0B38" w:rsidRP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t xml:space="preserve">Пересечение прямой </w:t>
      </w:r>
      <w:r w:rsidRPr="00AF0B38">
        <w:rPr>
          <w:rFonts w:eastAsiaTheme="minorEastAsia"/>
          <w:i/>
          <w:lang w:val="en-US"/>
        </w:rPr>
        <w:t>OA</w:t>
      </w:r>
      <w:r w:rsidRPr="00AF0B38">
        <w:rPr>
          <w:rFonts w:eastAsiaTheme="minorEastAsia"/>
        </w:rPr>
        <w:t xml:space="preserve"> с прямой </w:t>
      </w:r>
      <w:r w:rsidRPr="00AF0B38">
        <w:rPr>
          <w:rFonts w:eastAsiaTheme="minorEastAsia"/>
          <w:i/>
          <w:lang w:val="en-US"/>
        </w:rPr>
        <w:t>aS</w:t>
      </w:r>
      <w:r w:rsidRPr="00AF0B38">
        <w:rPr>
          <w:rFonts w:eastAsiaTheme="minorEastAsia"/>
        </w:rPr>
        <w:t xml:space="preserve"> покажет точку безубыточности </w:t>
      </w:r>
      <w:r w:rsidRPr="00AF0B38">
        <w:rPr>
          <w:rFonts w:eastAsiaTheme="minorEastAsia"/>
          <w:lang w:val="en-US"/>
        </w:rPr>
        <w:t>T</w:t>
      </w:r>
      <w:r w:rsidRPr="00AF0B38">
        <w:rPr>
          <w:rFonts w:eastAsiaTheme="minorEastAsia"/>
        </w:rPr>
        <w:t>, объем реализации продукции (3822 шт.) и выручку (19 110 тыс. руб.) при данном пороге рентабельности.</w:t>
      </w:r>
    </w:p>
    <w:p w:rsidR="00AF0B38" w:rsidRPr="00AF0B38" w:rsidRDefault="00AF0B38" w:rsidP="00AF0B38">
      <w:pPr>
        <w:rPr>
          <w:rFonts w:eastAsiaTheme="minorEastAsia"/>
        </w:rPr>
      </w:pPr>
      <w:r w:rsidRPr="00AF0B38">
        <w:rPr>
          <w:rFonts w:eastAsiaTheme="minorEastAsia"/>
        </w:rPr>
        <w:t xml:space="preserve">Оба метода показывают, что в данной задаче зона убыточной работы превышает зону прибыли (площадь </w:t>
      </w:r>
      <w:r w:rsidRPr="00AF0B38">
        <w:rPr>
          <w:rFonts w:eastAsiaTheme="minorEastAsia"/>
          <w:i/>
        </w:rPr>
        <w:t>Δ</w:t>
      </w:r>
      <w:r w:rsidRPr="00AF0B38">
        <w:rPr>
          <w:rFonts w:eastAsiaTheme="minorEastAsia"/>
          <w:i/>
          <w:lang w:val="en-US"/>
        </w:rPr>
        <w:t>OaT</w:t>
      </w:r>
      <w:r w:rsidRPr="00AF0B38">
        <w:rPr>
          <w:rFonts w:eastAsiaTheme="minorEastAsia"/>
        </w:rPr>
        <w:t xml:space="preserve"> больше площади </w:t>
      </w:r>
      <w:r w:rsidRPr="00AF0B38">
        <w:rPr>
          <w:rFonts w:eastAsiaTheme="minorEastAsia"/>
          <w:i/>
        </w:rPr>
        <w:t>Δ</w:t>
      </w:r>
      <w:r w:rsidRPr="00AF0B38">
        <w:rPr>
          <w:rFonts w:eastAsiaTheme="minorEastAsia"/>
          <w:i/>
          <w:lang w:val="en-US"/>
        </w:rPr>
        <w:t>TAS</w:t>
      </w:r>
      <w:r w:rsidRPr="00AF0B38">
        <w:rPr>
          <w:rFonts w:eastAsiaTheme="minorEastAsia"/>
        </w:rPr>
        <w:t>). Для ув</w:t>
      </w:r>
      <w:r w:rsidRPr="00AF0B38">
        <w:rPr>
          <w:rFonts w:eastAsiaTheme="minorEastAsia"/>
        </w:rPr>
        <w:t>е</w:t>
      </w:r>
      <w:r w:rsidRPr="00AF0B38">
        <w:rPr>
          <w:rFonts w:eastAsiaTheme="minorEastAsia"/>
        </w:rPr>
        <w:lastRenderedPageBreak/>
        <w:t>личения прибыли до 10000 тыс. руб. При заданных затратах необходимо зн</w:t>
      </w:r>
      <w:r w:rsidRPr="00AF0B38">
        <w:rPr>
          <w:rFonts w:eastAsiaTheme="minorEastAsia"/>
        </w:rPr>
        <w:t>а</w:t>
      </w:r>
      <w:r w:rsidRPr="00AF0B38">
        <w:rPr>
          <w:rFonts w:eastAsiaTheme="minorEastAsia"/>
        </w:rPr>
        <w:t>чительно повысить объем реализации, что и подтверждается расчетом:</w:t>
      </w:r>
    </w:p>
    <w:p w:rsidR="009F6CE2" w:rsidRDefault="00961D03" w:rsidP="00AF0B38">
      <w:pPr>
        <w:ind w:left="720" w:firstLine="0"/>
        <w:contextualSpacing/>
        <w:rPr>
          <w:rFonts w:eastAsiaTheme="minorEastAsia"/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/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a+</m:t>
              </m:r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</w:rPr>
                <m:t>p-b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8600+10000</m:t>
              </m:r>
            </m:num>
            <m:den>
              <m:r>
                <w:rPr>
                  <w:rFonts w:ascii="Cambria Math" w:hAnsi="Cambria Math"/>
                </w:rPr>
                <m:t>5-2,75</m:t>
              </m:r>
            </m:den>
          </m:f>
          <m:r>
            <w:rPr>
              <w:rFonts w:ascii="Cambria Math" w:hAnsi="Cambria Math"/>
            </w:rPr>
            <m:t>=8267 шт.</m:t>
          </m:r>
        </m:oMath>
      </m:oMathPara>
    </w:p>
    <w:p w:rsidR="009F6CE2" w:rsidRDefault="009F6CE2" w:rsidP="009F6CE2">
      <w:pPr>
        <w:ind w:left="720" w:firstLine="0"/>
        <w:contextualSpacing/>
        <w:jc w:val="right"/>
        <w:rPr>
          <w:rFonts w:eastAsiaTheme="minorEastAsia"/>
        </w:rPr>
      </w:pPr>
    </w:p>
    <w:p w:rsidR="009F6CE2" w:rsidRDefault="009F6CE2" w:rsidP="00AF0B38">
      <w:pPr>
        <w:ind w:left="720" w:firstLine="0"/>
        <w:contextualSpacing/>
        <w:rPr>
          <w:rFonts w:eastAsiaTheme="minorEastAsia"/>
          <w:i/>
        </w:rPr>
      </w:pPr>
    </w:p>
    <w:p w:rsidR="00AF0B38" w:rsidRDefault="00241B90" w:rsidP="00504A3C">
      <w:pPr>
        <w:pStyle w:val="aa"/>
        <w:numPr>
          <w:ilvl w:val="1"/>
          <w:numId w:val="46"/>
        </w:numPr>
        <w:outlineLvl w:val="1"/>
      </w:pPr>
      <w:bookmarkStart w:id="13" w:name="_Toc449301162"/>
      <w:r>
        <w:t>ВАРИАНТЫ ЗАДАНИЙ</w:t>
      </w:r>
      <w:bookmarkEnd w:id="13"/>
    </w:p>
    <w:p w:rsidR="009F6CE2" w:rsidRPr="009F6CE2" w:rsidRDefault="009F6CE2" w:rsidP="009F6CE2">
      <w:pPr>
        <w:pStyle w:val="aa"/>
        <w:jc w:val="right"/>
        <w:outlineLvl w:val="1"/>
        <w:rPr>
          <w:b w:val="0"/>
        </w:rPr>
      </w:pPr>
      <w:r w:rsidRPr="009F6CE2">
        <w:rPr>
          <w:b w:val="0"/>
        </w:rPr>
        <w:t>Таблица 23</w:t>
      </w:r>
    </w:p>
    <w:tbl>
      <w:tblPr>
        <w:tblStyle w:val="4"/>
        <w:tblpPr w:leftFromText="181" w:rightFromText="181" w:vertAnchor="page" w:horzAnchor="margin" w:tblpY="5392"/>
        <w:tblOverlap w:val="never"/>
        <w:tblW w:w="0" w:type="auto"/>
        <w:tblLook w:val="04A0" w:firstRow="1" w:lastRow="0" w:firstColumn="1" w:lastColumn="0" w:noHBand="0" w:noVBand="1"/>
      </w:tblPr>
      <w:tblGrid>
        <w:gridCol w:w="1284"/>
        <w:gridCol w:w="1376"/>
        <w:gridCol w:w="1836"/>
        <w:gridCol w:w="1686"/>
        <w:gridCol w:w="1721"/>
        <w:gridCol w:w="1668"/>
      </w:tblGrid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№ вар</w:t>
            </w:r>
            <w:r w:rsidRPr="00AF0B38">
              <w:t>и</w:t>
            </w:r>
            <w:r w:rsidRPr="00AF0B38">
              <w:t>анта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Цена и</w:t>
            </w:r>
            <w:r w:rsidRPr="00AF0B38">
              <w:t>з</w:t>
            </w:r>
            <w:r w:rsidRPr="00AF0B38">
              <w:t>делия тыс. руб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Объем ре</w:t>
            </w:r>
            <w:r w:rsidRPr="00AF0B38">
              <w:t>а</w:t>
            </w:r>
            <w:r w:rsidRPr="00AF0B38">
              <w:t>лизации с</w:t>
            </w:r>
            <w:r w:rsidRPr="00AF0B38">
              <w:t>е</w:t>
            </w:r>
            <w:r w:rsidRPr="00AF0B38">
              <w:t>рийного и</w:t>
            </w:r>
            <w:r w:rsidRPr="00AF0B38">
              <w:t>з</w:t>
            </w:r>
            <w:r w:rsidRPr="00AF0B38">
              <w:t>делия, шт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Постоянные затраты, тыс. руб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Переменные затраты, тыс. руб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Удельные переменные затраты, тыс. руб/шт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2700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5800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7150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1,80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7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5600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12000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15400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3,85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10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8000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17200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22000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5,50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4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12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9600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20640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26400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6,60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15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12000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25800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33000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8,25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6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18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14400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30960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39600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9,90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7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20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16000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34400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44000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11,00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8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22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17600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37840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48400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12,10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9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24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19200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41250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52750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13,20</w:t>
            </w:r>
          </w:p>
        </w:tc>
      </w:tr>
      <w:tr w:rsidR="009F6CE2" w:rsidRPr="00AF0B38" w:rsidTr="009F6CE2">
        <w:tc>
          <w:tcPr>
            <w:tcW w:w="1284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10</w:t>
            </w:r>
          </w:p>
        </w:tc>
        <w:tc>
          <w:tcPr>
            <w:tcW w:w="137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25</w:t>
            </w:r>
          </w:p>
        </w:tc>
        <w:tc>
          <w:tcPr>
            <w:tcW w:w="183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20000</w:t>
            </w:r>
          </w:p>
        </w:tc>
        <w:tc>
          <w:tcPr>
            <w:tcW w:w="1686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43000</w:t>
            </w:r>
          </w:p>
        </w:tc>
        <w:tc>
          <w:tcPr>
            <w:tcW w:w="1721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55000</w:t>
            </w:r>
          </w:p>
        </w:tc>
        <w:tc>
          <w:tcPr>
            <w:tcW w:w="1668" w:type="dxa"/>
            <w:vAlign w:val="center"/>
          </w:tcPr>
          <w:p w:rsidR="009F6CE2" w:rsidRPr="00AF0B38" w:rsidRDefault="009F6CE2" w:rsidP="009F6CE2">
            <w:pPr>
              <w:ind w:firstLine="0"/>
              <w:jc w:val="center"/>
            </w:pPr>
            <w:r w:rsidRPr="00AF0B38">
              <w:t>13,75</w:t>
            </w:r>
          </w:p>
        </w:tc>
      </w:tr>
    </w:tbl>
    <w:p w:rsidR="009F6CE2" w:rsidRDefault="009F6CE2" w:rsidP="009F6CE2">
      <w:pPr>
        <w:pStyle w:val="aa"/>
        <w:outlineLvl w:val="1"/>
      </w:pPr>
    </w:p>
    <w:p w:rsidR="009F6CE2" w:rsidRPr="00241B90" w:rsidRDefault="009F6CE2" w:rsidP="009F6CE2">
      <w:pPr>
        <w:pStyle w:val="aa"/>
        <w:outlineLvl w:val="1"/>
      </w:pPr>
    </w:p>
    <w:p w:rsidR="00241B90" w:rsidRPr="00241B90" w:rsidRDefault="00241B90" w:rsidP="00504A3C">
      <w:pPr>
        <w:pStyle w:val="aa"/>
        <w:numPr>
          <w:ilvl w:val="0"/>
          <w:numId w:val="46"/>
        </w:numPr>
        <w:outlineLvl w:val="0"/>
      </w:pPr>
      <w:bookmarkStart w:id="14" w:name="_Toc449301163"/>
      <w:r>
        <w:t xml:space="preserve">ЗАДАЧА №4. </w:t>
      </w:r>
      <w:r w:rsidRPr="00241B90">
        <w:t>РАСЧЕТ КОМПЛЕКСНОГО ПОТОКА И ПРОЕКТИРОВАНИЕ КАЛЕНДАРНОГО ПЛАНА ПОТОЧНОЙ ЗАСТРОЙКИ ЖИЛОГО МАССИВА</w:t>
      </w:r>
      <w:bookmarkEnd w:id="14"/>
    </w:p>
    <w:p w:rsidR="00241B90" w:rsidRDefault="00241B90" w:rsidP="00241B90">
      <w:r w:rsidRPr="00241B90">
        <w:t xml:space="preserve">Запроектировать календарный план строительства жилого микрорайона полезной площадью </w:t>
      </w:r>
      <w:r w:rsidRPr="00241B90">
        <w:rPr>
          <w:lang w:val="en-US"/>
        </w:rPr>
        <w:t>F</w:t>
      </w:r>
      <w:r w:rsidRPr="00241B90">
        <w:t xml:space="preserve"> = 99,7 тыс.м</w:t>
      </w:r>
      <w:r w:rsidRPr="00241B90">
        <w:rPr>
          <w:vertAlign w:val="superscript"/>
        </w:rPr>
        <w:t>2</w:t>
      </w:r>
      <w:r w:rsidRPr="00241B90">
        <w:t>. Директивный срок строительства Т</w:t>
      </w:r>
      <w:r w:rsidRPr="00241B90">
        <w:rPr>
          <w:vertAlign w:val="subscript"/>
        </w:rPr>
        <w:t>д</w:t>
      </w:r>
      <w:r w:rsidRPr="00241B90">
        <w:t xml:space="preserve"> = 30 мес.</w:t>
      </w:r>
    </w:p>
    <w:p w:rsidR="009F6CE2" w:rsidRDefault="009F6CE2" w:rsidP="00241B90"/>
    <w:p w:rsidR="009F6CE2" w:rsidRDefault="009F6CE2" w:rsidP="00241B90"/>
    <w:p w:rsidR="00241B90" w:rsidRPr="00241B90" w:rsidRDefault="00241B90" w:rsidP="00504A3C">
      <w:pPr>
        <w:pStyle w:val="aa"/>
        <w:numPr>
          <w:ilvl w:val="1"/>
          <w:numId w:val="46"/>
        </w:numPr>
        <w:outlineLvl w:val="1"/>
      </w:pPr>
      <w:bookmarkStart w:id="15" w:name="_Toc449301164"/>
      <w:r>
        <w:lastRenderedPageBreak/>
        <w:t>ИСХОДНЫЕ ДАННЫЕ К ЗАДАЧЕ</w:t>
      </w:r>
      <w:bookmarkEnd w:id="15"/>
    </w:p>
    <w:p w:rsidR="00241B90" w:rsidRPr="00241B90" w:rsidRDefault="00241B90" w:rsidP="00241B90">
      <w:pPr>
        <w:jc w:val="right"/>
      </w:pPr>
      <w:r w:rsidRPr="00241B90">
        <w:t xml:space="preserve">Таблица </w:t>
      </w:r>
      <w:r w:rsidR="009F6CE2">
        <w:t>24</w:t>
      </w:r>
    </w:p>
    <w:p w:rsidR="00241B90" w:rsidRPr="00241B90" w:rsidRDefault="00241B90" w:rsidP="00241B90">
      <w:pPr>
        <w:jc w:val="center"/>
      </w:pPr>
      <w:r w:rsidRPr="00241B90">
        <w:rPr>
          <w:bCs/>
        </w:rPr>
        <w:t>Сводный перечень и показатели объемов и трудоемкости СМР объе</w:t>
      </w:r>
      <w:r w:rsidRPr="00241B90">
        <w:rPr>
          <w:bCs/>
        </w:rPr>
        <w:t>к</w:t>
      </w:r>
      <w:r w:rsidRPr="00241B90">
        <w:rPr>
          <w:bCs/>
        </w:rPr>
        <w:t>тов</w:t>
      </w:r>
      <w:r w:rsidRPr="00241B90">
        <w:t xml:space="preserve"> </w:t>
      </w:r>
      <w:r w:rsidRPr="00241B90">
        <w:rPr>
          <w:bCs/>
        </w:rPr>
        <w:t>жилого массива</w:t>
      </w: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39"/>
        <w:gridCol w:w="1249"/>
        <w:gridCol w:w="1149"/>
        <w:gridCol w:w="1387"/>
        <w:gridCol w:w="1211"/>
      </w:tblGrid>
      <w:tr w:rsidR="00241B90" w:rsidRPr="00241B90" w:rsidTr="00241B90">
        <w:trPr>
          <w:trHeight w:val="626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Наименование объектов и работ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Объем</w:t>
            </w:r>
          </w:p>
        </w:tc>
        <w:tc>
          <w:tcPr>
            <w:tcW w:w="609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работ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Стоимость,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Трудоем</w:t>
            </w:r>
          </w:p>
        </w:tc>
      </w:tr>
      <w:tr w:rsidR="00241B90" w:rsidRPr="00241B90" w:rsidTr="00241B90">
        <w:trPr>
          <w:trHeight w:val="966"/>
        </w:trPr>
        <w:tc>
          <w:tcPr>
            <w:tcW w:w="235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ед. изм.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руб</w:t>
            </w:r>
          </w:p>
        </w:tc>
        <w:tc>
          <w:tcPr>
            <w:tcW w:w="73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тыс. руб.</w:t>
            </w:r>
          </w:p>
        </w:tc>
        <w:tc>
          <w:tcPr>
            <w:tcW w:w="64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кость, чел-дн</w:t>
            </w:r>
          </w:p>
        </w:tc>
      </w:tr>
      <w:tr w:rsidR="00241B90" w:rsidRPr="00241B90" w:rsidTr="00241B90">
        <w:trPr>
          <w:trHeight w:val="40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1. Подготовительные работы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га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35,2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312,9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4810</w:t>
            </w:r>
          </w:p>
        </w:tc>
      </w:tr>
      <w:tr w:rsidR="00241B90" w:rsidRPr="00241B90" w:rsidTr="00241B90">
        <w:trPr>
          <w:trHeight w:val="569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2. Инженерная подготовка территории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241B90" w:rsidRPr="00241B90" w:rsidTr="00241B90">
        <w:trPr>
          <w:trHeight w:val="41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Вертикальная планировка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iCs/>
                <w:sz w:val="24"/>
                <w:szCs w:val="24"/>
              </w:rPr>
              <w:t>м</w:t>
            </w:r>
            <w:r w:rsidRPr="00241B90">
              <w:rPr>
                <w:i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73980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88,98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iCs/>
                <w:sz w:val="24"/>
                <w:szCs w:val="24"/>
              </w:rPr>
              <w:t>2224</w:t>
            </w:r>
          </w:p>
        </w:tc>
      </w:tr>
      <w:tr w:rsidR="00241B90" w:rsidRPr="00241B90" w:rsidTr="00241B90">
        <w:trPr>
          <w:trHeight w:val="562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Наружные канализационные сети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8480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165,12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3392</w:t>
            </w:r>
          </w:p>
        </w:tc>
      </w:tr>
      <w:tr w:rsidR="00241B90" w:rsidRPr="00241B90" w:rsidTr="00241B90">
        <w:trPr>
          <w:trHeight w:val="542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Наружные водопроводные сети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7340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117,96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2939</w:t>
            </w:r>
          </w:p>
        </w:tc>
      </w:tr>
      <w:tr w:rsidR="00241B90" w:rsidRPr="00241B90" w:rsidTr="00241B90">
        <w:trPr>
          <w:trHeight w:val="56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Наружные водостоки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2740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70,15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2190</w:t>
            </w:r>
          </w:p>
        </w:tc>
      </w:tr>
      <w:tr w:rsidR="00241B90" w:rsidRPr="00241B90" w:rsidTr="00241B90">
        <w:trPr>
          <w:trHeight w:val="54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Наружные теплотрассы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3420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353,6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4780</w:t>
            </w:r>
          </w:p>
        </w:tc>
      </w:tr>
      <w:tr w:rsidR="00241B90" w:rsidRPr="00241B90" w:rsidTr="00241B90">
        <w:trPr>
          <w:trHeight w:val="552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Электросети ТП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14620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110,33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1170</w:t>
            </w:r>
          </w:p>
        </w:tc>
      </w:tr>
      <w:tr w:rsidR="00241B90" w:rsidRPr="00241B90" w:rsidTr="00241B90">
        <w:trPr>
          <w:trHeight w:val="546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Слаботочные устройства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10600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65,9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636</w:t>
            </w:r>
          </w:p>
        </w:tc>
      </w:tr>
      <w:tr w:rsidR="00241B90" w:rsidRPr="00241B90" w:rsidTr="00241B90">
        <w:trPr>
          <w:trHeight w:val="55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Прокладка газопровода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пог.м.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10650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168,57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315</w:t>
            </w:r>
          </w:p>
        </w:tc>
      </w:tr>
      <w:tr w:rsidR="00241B90" w:rsidRPr="00241B90" w:rsidTr="00241B90">
        <w:trPr>
          <w:trHeight w:val="54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Устройство дорог и проездов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iCs/>
                <w:sz w:val="24"/>
                <w:szCs w:val="24"/>
              </w:rPr>
              <w:t>м</w:t>
            </w:r>
            <w:r w:rsidRPr="00241B90">
              <w:rPr>
                <w:i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32200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352,3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4830</w:t>
            </w:r>
          </w:p>
        </w:tc>
      </w:tr>
      <w:tr w:rsidR="00241B90" w:rsidRPr="00241B90" w:rsidTr="00241B90">
        <w:trPr>
          <w:trHeight w:val="1117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Итого по разделу: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1492,91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25311</w:t>
            </w:r>
          </w:p>
        </w:tc>
      </w:tr>
      <w:tr w:rsidR="00241B90" w:rsidRPr="00241B90" w:rsidTr="00241B90">
        <w:trPr>
          <w:trHeight w:val="550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3. Жилые дома: кирпичные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8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2759,89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45960</w:t>
            </w:r>
          </w:p>
        </w:tc>
      </w:tr>
      <w:tr w:rsidR="00241B90" w:rsidRPr="00241B90" w:rsidTr="00241B90">
        <w:trPr>
          <w:cantSplit/>
          <w:trHeight w:val="417"/>
        </w:trPr>
        <w:tc>
          <w:tcPr>
            <w:tcW w:w="235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iCs/>
                <w:sz w:val="24"/>
                <w:szCs w:val="24"/>
              </w:rPr>
              <w:t>м</w:t>
            </w:r>
            <w:r w:rsidRPr="00241B90">
              <w:rPr>
                <w:i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21860</w:t>
            </w:r>
          </w:p>
        </w:tc>
        <w:tc>
          <w:tcPr>
            <w:tcW w:w="73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241B90" w:rsidRPr="00241B90" w:rsidTr="00241B90">
        <w:trPr>
          <w:trHeight w:val="551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1985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крупнопанельные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22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8154,30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101930</w:t>
            </w:r>
          </w:p>
        </w:tc>
      </w:tr>
      <w:tr w:rsidR="00241B90" w:rsidRPr="00241B90" w:rsidTr="00241B90">
        <w:trPr>
          <w:trHeight w:val="402"/>
        </w:trPr>
        <w:tc>
          <w:tcPr>
            <w:tcW w:w="235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м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78340</w:t>
            </w:r>
          </w:p>
        </w:tc>
        <w:tc>
          <w:tcPr>
            <w:tcW w:w="73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241B90" w:rsidRPr="00241B90" w:rsidTr="00241B90">
        <w:trPr>
          <w:trHeight w:val="556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Итого по разделу: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10914,19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147890</w:t>
            </w:r>
          </w:p>
        </w:tc>
      </w:tr>
      <w:tr w:rsidR="00241B90" w:rsidRPr="00241B90" w:rsidTr="00241B90">
        <w:trPr>
          <w:trHeight w:val="55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4. Культурно-бытовые объекты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241B90" w:rsidRPr="00241B90" w:rsidTr="00241B90">
        <w:trPr>
          <w:trHeight w:val="53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lastRenderedPageBreak/>
              <w:t>Школа на 960 учащихся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608,96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12180</w:t>
            </w:r>
          </w:p>
        </w:tc>
      </w:tr>
      <w:tr w:rsidR="00241B90" w:rsidRPr="00241B90" w:rsidTr="00241B90">
        <w:trPr>
          <w:trHeight w:val="41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Детские сады-ясли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5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606,63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10130</w:t>
            </w:r>
          </w:p>
        </w:tc>
      </w:tr>
      <w:tr w:rsidR="00241B90" w:rsidRPr="00241B90" w:rsidTr="00241B90">
        <w:trPr>
          <w:trHeight w:val="552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Кинотеатр на 800 мест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293,80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5876</w:t>
            </w:r>
          </w:p>
        </w:tc>
      </w:tr>
      <w:tr w:rsidR="00241B90" w:rsidRPr="00241B90" w:rsidTr="00241B90">
        <w:trPr>
          <w:trHeight w:val="546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Предприятие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шт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4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540,72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10824</w:t>
            </w:r>
          </w:p>
        </w:tc>
      </w:tr>
      <w:tr w:rsidR="00241B90" w:rsidRPr="00241B90" w:rsidTr="00241B90">
        <w:trPr>
          <w:trHeight w:val="55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Итого по разделу: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2750,11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39010</w:t>
            </w:r>
          </w:p>
        </w:tc>
      </w:tr>
      <w:tr w:rsidR="00241B90" w:rsidRPr="00241B90" w:rsidTr="00241B90">
        <w:trPr>
          <w:trHeight w:val="548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5. Благоустройство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 w:rsidRPr="00241B90">
              <w:rPr>
                <w:sz w:val="24"/>
                <w:szCs w:val="24"/>
              </w:rPr>
              <w:t>м</w:t>
            </w:r>
            <w:r w:rsidRPr="00241B90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63130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339,34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7540</w:t>
            </w:r>
          </w:p>
        </w:tc>
      </w:tr>
      <w:tr w:rsidR="00241B90" w:rsidRPr="00241B90" w:rsidTr="00241B90">
        <w:trPr>
          <w:trHeight w:val="41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Озеленение массива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га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35,2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275,72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241B90">
              <w:rPr>
                <w:sz w:val="24"/>
                <w:szCs w:val="24"/>
              </w:rPr>
              <w:t>6130</w:t>
            </w:r>
          </w:p>
        </w:tc>
      </w:tr>
      <w:tr w:rsidR="00241B90" w:rsidRPr="00241B90" w:rsidTr="00241B90">
        <w:trPr>
          <w:trHeight w:val="561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Итого по разделу: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615,06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13670</w:t>
            </w:r>
          </w:p>
        </w:tc>
      </w:tr>
      <w:tr w:rsidR="00241B90" w:rsidRPr="00241B90" w:rsidTr="00241B90">
        <w:trPr>
          <w:trHeight w:val="542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Всего по массиву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16085,17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241B90">
              <w:rPr>
                <w:b/>
                <w:sz w:val="24"/>
                <w:szCs w:val="24"/>
              </w:rPr>
              <w:t>230691</w:t>
            </w:r>
          </w:p>
        </w:tc>
      </w:tr>
    </w:tbl>
    <w:p w:rsidR="009F6CE2" w:rsidRDefault="009F6CE2" w:rsidP="00504A3C">
      <w:pPr>
        <w:pStyle w:val="aa"/>
        <w:outlineLvl w:val="1"/>
      </w:pPr>
      <w:bookmarkStart w:id="16" w:name="_Toc449301165"/>
    </w:p>
    <w:p w:rsidR="00241B90" w:rsidRPr="00241B90" w:rsidRDefault="00241B90" w:rsidP="00504A3C">
      <w:pPr>
        <w:pStyle w:val="aa"/>
        <w:outlineLvl w:val="1"/>
      </w:pPr>
      <w:r>
        <w:t xml:space="preserve">4.2. </w:t>
      </w:r>
      <w:r w:rsidRPr="00241B90">
        <w:t>УКАЗАНИЯ     ПО     РАСЧЕТУ     КОМПЛЕКСНОГО     ПОТОКА     И     ПРОЕКТИРОВАНИЕ КАЛЕНДАРНОГО ПЛАНА ПО</w:t>
      </w:r>
      <w:r>
        <w:t>ТОЧНОЙ ЗАСТРОЙКИ ЖИЛОГО МАССИВА</w:t>
      </w:r>
      <w:bookmarkEnd w:id="16"/>
    </w:p>
    <w:p w:rsidR="00241B90" w:rsidRPr="00241B90" w:rsidRDefault="00241B90" w:rsidP="00241B90">
      <w:pPr>
        <w:rPr>
          <w:u w:val="single"/>
        </w:rPr>
      </w:pPr>
      <w:r w:rsidRPr="00241B90">
        <w:rPr>
          <w:bCs/>
          <w:u w:val="single"/>
        </w:rPr>
        <w:t>1. Организационно-технологическая структура комплексного потока.</w:t>
      </w:r>
    </w:p>
    <w:p w:rsidR="00241B90" w:rsidRPr="00241B90" w:rsidRDefault="00241B90" w:rsidP="00241B90">
      <w:r w:rsidRPr="00241B90">
        <w:t>В составе комплексного потока формируется ряд объектных и специ</w:t>
      </w:r>
      <w:r w:rsidRPr="00241B90">
        <w:t>а</w:t>
      </w:r>
      <w:r w:rsidRPr="00241B90">
        <w:t>лизированных потоков. Их номенклатура устанавливается в зависимости от состава и архитектурно-строительной характеристики объектов массива, ср</w:t>
      </w:r>
      <w:r w:rsidRPr="00241B90">
        <w:t>о</w:t>
      </w:r>
      <w:r w:rsidRPr="00241B90">
        <w:t>ков строительства, уровня специализации строительных организаций. Ко</w:t>
      </w:r>
      <w:r w:rsidRPr="00241B90">
        <w:t>м</w:t>
      </w:r>
      <w:r w:rsidRPr="00241B90">
        <w:t>плексный поток включает следующие объектные и специализированные п</w:t>
      </w:r>
      <w:r w:rsidRPr="00241B90">
        <w:t>о</w:t>
      </w:r>
      <w:r w:rsidRPr="00241B90">
        <w:t>токи:</w:t>
      </w:r>
    </w:p>
    <w:p w:rsidR="00241B90" w:rsidRPr="00241B90" w:rsidRDefault="00241B90" w:rsidP="00241B90">
      <w:pPr>
        <w:numPr>
          <w:ilvl w:val="0"/>
          <w:numId w:val="9"/>
        </w:numPr>
      </w:pPr>
      <w:r w:rsidRPr="00241B90">
        <w:t>Подготовительные работы.</w:t>
      </w:r>
    </w:p>
    <w:p w:rsidR="00241B90" w:rsidRPr="00241B90" w:rsidRDefault="00241B90" w:rsidP="00241B90">
      <w:pPr>
        <w:numPr>
          <w:ilvl w:val="0"/>
          <w:numId w:val="9"/>
        </w:numPr>
      </w:pPr>
      <w:r w:rsidRPr="00241B90">
        <w:t>Планировка территории.</w:t>
      </w:r>
    </w:p>
    <w:p w:rsidR="00241B90" w:rsidRPr="00241B90" w:rsidRDefault="00241B90" w:rsidP="00241B90">
      <w:pPr>
        <w:numPr>
          <w:ilvl w:val="0"/>
          <w:numId w:val="9"/>
        </w:numPr>
      </w:pPr>
      <w:r w:rsidRPr="00241B90">
        <w:t>Прокладка наружных канализационных сетей.</w:t>
      </w:r>
    </w:p>
    <w:p w:rsidR="00241B90" w:rsidRPr="00241B90" w:rsidRDefault="00241B90" w:rsidP="00241B90">
      <w:pPr>
        <w:numPr>
          <w:ilvl w:val="0"/>
          <w:numId w:val="9"/>
        </w:numPr>
      </w:pPr>
      <w:r w:rsidRPr="00241B90">
        <w:t>Прокладка наружных водоповодных сетей.</w:t>
      </w:r>
    </w:p>
    <w:p w:rsidR="00241B90" w:rsidRPr="00241B90" w:rsidRDefault="00241B90" w:rsidP="00241B90">
      <w:pPr>
        <w:numPr>
          <w:ilvl w:val="0"/>
          <w:numId w:val="9"/>
        </w:numPr>
      </w:pPr>
      <w:r w:rsidRPr="00241B90">
        <w:t>Прокладка наружных газопроводных сетей.</w:t>
      </w:r>
    </w:p>
    <w:p w:rsidR="00241B90" w:rsidRPr="00241B90" w:rsidRDefault="00241B90" w:rsidP="00241B90">
      <w:r w:rsidRPr="00241B90">
        <w:t>6. Прокладка наружных теплоизоляционных сетей.</w:t>
      </w:r>
    </w:p>
    <w:p w:rsidR="00241B90" w:rsidRPr="00241B90" w:rsidRDefault="00241B90" w:rsidP="00241B90">
      <w:r w:rsidRPr="00241B90">
        <w:t>7. Прокладка      наружных      сетей      электроснабжения      и      мо</w:t>
      </w:r>
      <w:r w:rsidRPr="00241B90">
        <w:t>н</w:t>
      </w:r>
      <w:r w:rsidRPr="00241B90">
        <w:t>тажа трансформаторных подстанций (ТП).</w:t>
      </w:r>
    </w:p>
    <w:p w:rsidR="00241B90" w:rsidRPr="00241B90" w:rsidRDefault="00241B90" w:rsidP="00241B90">
      <w:r w:rsidRPr="00241B90">
        <w:lastRenderedPageBreak/>
        <w:t>8. Прокладка наружных слаботочных сетей.</w:t>
      </w:r>
    </w:p>
    <w:p w:rsidR="00241B90" w:rsidRPr="00241B90" w:rsidRDefault="00241B90" w:rsidP="00241B90">
      <w:r w:rsidRPr="00241B90">
        <w:t>9. Устройство дорог и проездов.</w:t>
      </w:r>
    </w:p>
    <w:p w:rsidR="00241B90" w:rsidRPr="00241B90" w:rsidRDefault="00241B90" w:rsidP="00241B90">
      <w:r w:rsidRPr="00241B90">
        <w:t>10. Возведение жилых домов.</w:t>
      </w:r>
    </w:p>
    <w:p w:rsidR="00241B90" w:rsidRPr="00241B90" w:rsidRDefault="00241B90" w:rsidP="00241B90">
      <w:r w:rsidRPr="00241B90">
        <w:t xml:space="preserve">11. Возведение культурно-бытовых объектов. </w:t>
      </w:r>
    </w:p>
    <w:p w:rsidR="00241B90" w:rsidRDefault="00241B90" w:rsidP="00241B90">
      <w:pPr>
        <w:rPr>
          <w:bCs/>
          <w:u w:val="single"/>
        </w:rPr>
      </w:pPr>
      <w:r w:rsidRPr="00241B90">
        <w:t>12. Благоустройство территории.</w:t>
      </w:r>
      <w:r w:rsidRPr="00241B90">
        <w:rPr>
          <w:bCs/>
          <w:u w:val="single"/>
        </w:rPr>
        <w:t xml:space="preserve"> </w:t>
      </w:r>
    </w:p>
    <w:p w:rsidR="00241B90" w:rsidRDefault="00241B90" w:rsidP="00241B90">
      <w:pPr>
        <w:rPr>
          <w:bCs/>
          <w:u w:val="single"/>
        </w:rPr>
      </w:pPr>
    </w:p>
    <w:p w:rsidR="00241B90" w:rsidRPr="00241B90" w:rsidRDefault="00241B90" w:rsidP="00504A3C">
      <w:pPr>
        <w:pStyle w:val="aa"/>
        <w:outlineLvl w:val="1"/>
      </w:pPr>
      <w:bookmarkStart w:id="17" w:name="_Toc449301166"/>
      <w:r>
        <w:t>4.3. ПРИМЕР РЕШЕНИЯ ЗАДАЧИ</w:t>
      </w:r>
      <w:bookmarkEnd w:id="17"/>
    </w:p>
    <w:p w:rsidR="00241B90" w:rsidRPr="00241B90" w:rsidRDefault="00241B90" w:rsidP="00241B90">
      <w:pPr>
        <w:numPr>
          <w:ilvl w:val="0"/>
          <w:numId w:val="8"/>
        </w:numPr>
      </w:pPr>
      <w:r w:rsidRPr="00241B90">
        <w:t>Определить объемы и трудоемкости строительно-монтажных работ.</w:t>
      </w:r>
    </w:p>
    <w:p w:rsidR="00241B90" w:rsidRPr="00241B90" w:rsidRDefault="00241B90" w:rsidP="00241B90">
      <w:pPr>
        <w:numPr>
          <w:ilvl w:val="0"/>
          <w:numId w:val="8"/>
        </w:numPr>
      </w:pPr>
      <w:r w:rsidRPr="00241B90">
        <w:t>Установить организационно-технологическую структуру комплек</w:t>
      </w:r>
      <w:r w:rsidRPr="00241B90">
        <w:t>с</w:t>
      </w:r>
      <w:r w:rsidR="00A352A2">
        <w:t xml:space="preserve">ного </w:t>
      </w:r>
      <w:r w:rsidRPr="00241B90">
        <w:t>потока.</w:t>
      </w:r>
    </w:p>
    <w:p w:rsidR="00241B90" w:rsidRPr="00241B90" w:rsidRDefault="00241B90" w:rsidP="00241B90">
      <w:pPr>
        <w:numPr>
          <w:ilvl w:val="0"/>
          <w:numId w:val="8"/>
        </w:numPr>
      </w:pPr>
      <w:r w:rsidRPr="00241B90">
        <w:t>Рассчитать    параметры    комплексного    потока    в    соответствии    с директивным сроком строительства.</w:t>
      </w:r>
    </w:p>
    <w:p w:rsidR="00241B90" w:rsidRPr="00241B90" w:rsidRDefault="00241B90" w:rsidP="00241B90">
      <w:pPr>
        <w:numPr>
          <w:ilvl w:val="0"/>
          <w:numId w:val="8"/>
        </w:numPr>
      </w:pPr>
      <w:r w:rsidRPr="00241B90">
        <w:t>Рассчитать специализированные и объективные потоки.</w:t>
      </w:r>
    </w:p>
    <w:p w:rsidR="00241B90" w:rsidRPr="00241B90" w:rsidRDefault="00241B90" w:rsidP="00241B90">
      <w:pPr>
        <w:numPr>
          <w:ilvl w:val="0"/>
          <w:numId w:val="8"/>
        </w:numPr>
      </w:pPr>
      <w:r w:rsidRPr="00241B90">
        <w:t>Составить сводный календарный план.</w:t>
      </w:r>
    </w:p>
    <w:p w:rsidR="00241B90" w:rsidRPr="00241B90" w:rsidRDefault="00241B90" w:rsidP="00241B90">
      <w:pPr>
        <w:rPr>
          <w:u w:val="single"/>
        </w:rPr>
      </w:pPr>
      <w:r>
        <w:rPr>
          <w:bCs/>
          <w:u w:val="single"/>
        </w:rPr>
        <w:t>1</w:t>
      </w:r>
      <w:r w:rsidRPr="00241B90">
        <w:rPr>
          <w:bCs/>
          <w:u w:val="single"/>
        </w:rPr>
        <w:t>. Расчет комплексного потока.</w:t>
      </w:r>
    </w:p>
    <w:p w:rsidR="00241B90" w:rsidRPr="00241B90" w:rsidRDefault="00241B90" w:rsidP="00241B90">
      <w:r w:rsidRPr="00241B90">
        <w:t>1.</w:t>
      </w:r>
      <w:r w:rsidRPr="00241B90">
        <w:tab/>
        <w:t>Определяется продолжительность подготовительного периода, исходя из условия, что среднее количество рабочих дней в месяце - 22 дня.</w:t>
      </w:r>
      <w:r w:rsidRPr="00241B90">
        <w:br/>
        <w:t>Предварительно     продолжительность     подготовительного    периода пр</w:t>
      </w:r>
      <w:r w:rsidRPr="00241B90">
        <w:t>и</w:t>
      </w:r>
      <w:r w:rsidRPr="00241B90">
        <w:t>нимается в размере 10% от директивного срока строительства.</w:t>
      </w:r>
    </w:p>
    <w:p w:rsidR="00241B90" w:rsidRPr="00241B90" w:rsidRDefault="00241B90" w:rsidP="00241B90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firstLine="0"/>
        <w:jc w:val="center"/>
        <w:rPr>
          <w:rFonts w:eastAsia="Times New Roman"/>
          <w:sz w:val="20"/>
          <w:szCs w:val="20"/>
          <w:lang w:eastAsia="ru-RU"/>
        </w:rPr>
      </w:pPr>
      <w:r w:rsidRPr="00241B90">
        <w:rPr>
          <w:rFonts w:eastAsia="Times New Roman"/>
          <w:color w:val="000000"/>
          <w:spacing w:val="2"/>
          <w:lang w:eastAsia="ru-RU"/>
        </w:rPr>
        <w:t>Т</w:t>
      </w:r>
      <w:r w:rsidRPr="00241B90">
        <w:rPr>
          <w:rFonts w:eastAsia="Times New Roman"/>
          <w:color w:val="000000"/>
          <w:spacing w:val="2"/>
          <w:vertAlign w:val="subscript"/>
          <w:lang w:eastAsia="ru-RU"/>
        </w:rPr>
        <w:t>л</w:t>
      </w:r>
      <w:r w:rsidRPr="00241B90">
        <w:rPr>
          <w:rFonts w:eastAsia="Times New Roman"/>
          <w:color w:val="000000"/>
          <w:spacing w:val="2"/>
          <w:lang w:eastAsia="ru-RU"/>
        </w:rPr>
        <w:t xml:space="preserve"> =30 мес = 660 дн.</w:t>
      </w:r>
    </w:p>
    <w:p w:rsidR="00241B90" w:rsidRPr="00241B90" w:rsidRDefault="00241B90" w:rsidP="00241B90">
      <w:pPr>
        <w:widowControl w:val="0"/>
        <w:shd w:val="clear" w:color="auto" w:fill="FFFFFF"/>
        <w:autoSpaceDE w:val="0"/>
        <w:autoSpaceDN w:val="0"/>
        <w:adjustRightInd w:val="0"/>
        <w:spacing w:before="367" w:line="240" w:lineRule="auto"/>
        <w:ind w:firstLine="0"/>
        <w:jc w:val="center"/>
        <w:rPr>
          <w:rFonts w:eastAsia="Times New Roman"/>
          <w:sz w:val="20"/>
          <w:szCs w:val="20"/>
          <w:lang w:eastAsia="ru-RU"/>
        </w:rPr>
      </w:pPr>
      <w:r w:rsidRPr="00241B90">
        <w:rPr>
          <w:rFonts w:eastAsia="Times New Roman"/>
          <w:color w:val="000000"/>
          <w:spacing w:val="-7"/>
          <w:lang w:eastAsia="ru-RU"/>
        </w:rPr>
        <w:t>Т</w:t>
      </w:r>
      <w:r w:rsidRPr="00241B90">
        <w:rPr>
          <w:rFonts w:eastAsia="Times New Roman"/>
          <w:color w:val="000000"/>
          <w:spacing w:val="-7"/>
          <w:vertAlign w:val="subscript"/>
          <w:lang w:eastAsia="ru-RU"/>
        </w:rPr>
        <w:t>под</w:t>
      </w:r>
      <w:r w:rsidRPr="00241B90">
        <w:rPr>
          <w:rFonts w:eastAsia="Times New Roman"/>
          <w:color w:val="000000"/>
          <w:spacing w:val="-7"/>
          <w:lang w:eastAsia="ru-RU"/>
        </w:rPr>
        <w:t xml:space="preserve"> = 0,1*660 = 66 дн.</w:t>
      </w:r>
    </w:p>
    <w:p w:rsidR="00241B90" w:rsidRPr="00241B90" w:rsidRDefault="00241B90" w:rsidP="00241B90"/>
    <w:p w:rsidR="00241B90" w:rsidRPr="00241B90" w:rsidRDefault="00241B90" w:rsidP="00241B90">
      <w:r w:rsidRPr="00241B90">
        <w:t>2.</w:t>
      </w:r>
      <w:r w:rsidRPr="00241B90">
        <w:tab/>
        <w:t>Определяется   период  развертывания   комплексного   потока.  Период развертывания объектного потока для жилых домов составляет (</w:t>
      </w:r>
      <w:r w:rsidRPr="00241B90">
        <w:rPr>
          <w:lang w:val="en-US"/>
        </w:rPr>
        <w:t>T</w:t>
      </w:r>
      <w:r w:rsidRPr="00241B90">
        <w:rPr>
          <w:vertAlign w:val="subscript"/>
        </w:rPr>
        <w:t>0</w:t>
      </w:r>
      <w:r w:rsidRPr="00241B90">
        <w:t>):</w:t>
      </w:r>
    </w:p>
    <w:p w:rsidR="00241B90" w:rsidRPr="00241B90" w:rsidRDefault="00241B90" w:rsidP="00241B90">
      <w:pPr>
        <w:ind w:firstLine="0"/>
      </w:pPr>
      <w:r w:rsidRPr="00241B90">
        <w:t>- для городских микрорайонов 100-150 дн.</w:t>
      </w:r>
    </w:p>
    <w:p w:rsidR="00241B90" w:rsidRPr="00241B90" w:rsidRDefault="00241B90" w:rsidP="00241B90">
      <w:pPr>
        <w:ind w:firstLine="0"/>
      </w:pPr>
      <w:r w:rsidRPr="00241B90">
        <w:t>- для сельских поселков   30-50 дн.</w:t>
      </w:r>
    </w:p>
    <w:p w:rsidR="00241B90" w:rsidRPr="00241B90" w:rsidRDefault="00241B90" w:rsidP="00241B90">
      <w:pPr>
        <w:ind w:firstLine="0"/>
        <w:jc w:val="center"/>
      </w:pPr>
      <w:r w:rsidRPr="00241B90">
        <w:rPr>
          <w:lang w:val="en-US"/>
        </w:rPr>
        <w:t>T</w:t>
      </w:r>
      <w:r w:rsidRPr="00241B90">
        <w:rPr>
          <w:vertAlign w:val="subscript"/>
        </w:rPr>
        <w:t>разв</w:t>
      </w:r>
      <w:r w:rsidRPr="00241B90">
        <w:t>=</w:t>
      </w:r>
      <w:r w:rsidRPr="00241B90">
        <w:rPr>
          <w:lang w:val="en-US"/>
        </w:rPr>
        <w:t>T</w:t>
      </w:r>
      <w:r w:rsidRPr="00241B90">
        <w:rPr>
          <w:vertAlign w:val="subscript"/>
        </w:rPr>
        <w:t>под</w:t>
      </w:r>
      <w:r w:rsidRPr="00241B90">
        <w:t>+</w:t>
      </w:r>
      <w:r w:rsidRPr="00241B90">
        <w:rPr>
          <w:lang w:val="en-US"/>
        </w:rPr>
        <w:t>T</w:t>
      </w:r>
      <w:r w:rsidRPr="00241B90">
        <w:rPr>
          <w:vertAlign w:val="subscript"/>
        </w:rPr>
        <w:t>0</w:t>
      </w:r>
      <w:r w:rsidRPr="00241B90">
        <w:t>=66+125=191 дн.</w:t>
      </w:r>
    </w:p>
    <w:p w:rsidR="00241B90" w:rsidRPr="00241B90" w:rsidRDefault="00241B90" w:rsidP="00241B90">
      <w:r w:rsidRPr="00241B90">
        <w:t>3.</w:t>
      </w:r>
      <w:r w:rsidRPr="00241B90">
        <w:tab/>
        <w:t>Определяется   продолжительность   планового   выпуска   пр</w:t>
      </w:r>
      <w:r w:rsidRPr="00241B90">
        <w:t>о</w:t>
      </w:r>
      <w:r w:rsidRPr="00241B90">
        <w:t>дукции комплексного потока:</w:t>
      </w:r>
    </w:p>
    <w:p w:rsidR="00241B90" w:rsidRPr="00241B90" w:rsidRDefault="00961D03" w:rsidP="00241B90">
      <w:pPr>
        <w:ind w:firstLine="0"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пр</m:t>
            </m:r>
          </m:sub>
          <m:sup>
            <m:r>
              <w:rPr>
                <w:rFonts w:ascii="Cambria Math" w:hAnsi="Cambria Math"/>
              </w:rPr>
              <m:t>пл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разв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оп</m:t>
            </m:r>
          </m:sub>
        </m:sSub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оп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∙0,15=660∙0,15=99 дн.</m:t>
        </m:r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пр</m:t>
            </m:r>
          </m:sub>
          <m:sup>
            <m:r>
              <w:rPr>
                <w:rFonts w:ascii="Cambria Math" w:hAnsi="Cambria Math"/>
              </w:rPr>
              <m:t>пл</m:t>
            </m:r>
          </m:sup>
        </m:sSubSup>
        <m:r>
          <w:rPr>
            <w:rFonts w:ascii="Cambria Math" w:hAnsi="Cambria Math"/>
          </w:rPr>
          <m:t>=660-191-99=370 дн.</m:t>
        </m:r>
      </m:oMath>
      <w:r w:rsidR="00241B90" w:rsidRPr="00241B90">
        <w:rPr>
          <w:rFonts w:eastAsiaTheme="minorEastAsia"/>
        </w:rPr>
        <w:t xml:space="preserve"> 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4.</w:t>
      </w:r>
      <w:r w:rsidRPr="00241B90">
        <w:rPr>
          <w:rFonts w:eastAsiaTheme="minorEastAsia"/>
        </w:rPr>
        <w:tab/>
        <w:t>Определяется плановая интенсивность комплексного потока:</w:t>
      </w:r>
    </w:p>
    <w:p w:rsidR="00241B90" w:rsidRPr="00241B90" w:rsidRDefault="00961D03" w:rsidP="00241B90">
      <w:pPr>
        <w:ind w:firstLine="0"/>
        <w:jc w:val="center"/>
        <w:rPr>
          <w:rFonts w:eastAsiaTheme="minorEastAsia"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J</m:t>
            </m:r>
          </m:e>
          <m:sup>
            <m:r>
              <w:rPr>
                <w:rFonts w:ascii="Cambria Math" w:eastAsiaTheme="minorEastAsia" w:hAnsi="Cambria Math"/>
              </w:rPr>
              <m:t>пл</m:t>
            </m:r>
          </m:sup>
        </m:s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F</m:t>
            </m:r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пр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пл</m:t>
                </m:r>
              </m:sup>
            </m:sSub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99700</m:t>
            </m:r>
          </m:num>
          <m:den>
            <m:r>
              <w:rPr>
                <w:rFonts w:ascii="Cambria Math" w:eastAsiaTheme="minorEastAsia" w:hAnsi="Cambria Math"/>
              </w:rPr>
              <m:t>370</m:t>
            </m:r>
          </m:den>
        </m:f>
        <m:r>
          <w:rPr>
            <w:rFonts w:ascii="Cambria Math" w:eastAsiaTheme="minorEastAsia" w:hAnsi="Cambria Math"/>
          </w:rPr>
          <m:t xml:space="preserve">=270 </m:t>
        </m:r>
      </m:oMath>
      <w:r w:rsidR="00241B90" w:rsidRPr="00241B90">
        <w:rPr>
          <w:rFonts w:eastAsiaTheme="minorEastAsia"/>
        </w:rPr>
        <w:t>м</w:t>
      </w:r>
      <w:r w:rsidR="00241B90" w:rsidRPr="00241B90">
        <w:rPr>
          <w:rFonts w:eastAsiaTheme="minorEastAsia"/>
          <w:vertAlign w:val="superscript"/>
        </w:rPr>
        <w:t>2</w:t>
      </w:r>
      <w:r w:rsidR="00241B90" w:rsidRPr="00241B90">
        <w:rPr>
          <w:rFonts w:eastAsiaTheme="minorEastAsia"/>
        </w:rPr>
        <w:t xml:space="preserve"> общей площади.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5.   Рассчитывается   количество   параллельных   потоков   по   возв</w:t>
      </w:r>
      <w:r w:rsidRPr="00241B90">
        <w:rPr>
          <w:rFonts w:eastAsiaTheme="minorEastAsia"/>
        </w:rPr>
        <w:t>е</w:t>
      </w:r>
      <w:r w:rsidRPr="00241B90">
        <w:rPr>
          <w:rFonts w:eastAsiaTheme="minorEastAsia"/>
        </w:rPr>
        <w:t>дению жилых домов:</w:t>
      </w:r>
    </w:p>
    <w:p w:rsidR="00241B90" w:rsidRPr="00241B90" w:rsidRDefault="00241B90" w:rsidP="00241B90">
      <w:pPr>
        <w:jc w:val="center"/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n=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J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пл</m:t>
                </m:r>
              </m:sup>
            </m:sSup>
          </m:num>
          <m:den>
            <m:r>
              <w:rPr>
                <w:rFonts w:ascii="Cambria Math" w:eastAsiaTheme="minorEastAsia" w:hAnsi="Cambria Math"/>
                <w:lang w:val="en-US"/>
              </w:rPr>
              <m:t>A</m:t>
            </m:r>
            <m:r>
              <w:rPr>
                <w:rFonts w:ascii="Cambria Math" w:eastAsiaTheme="minorEastAsia" w:hAnsi="Cambria Math"/>
              </w:rPr>
              <m:t>∙</m:t>
            </m:r>
            <m:r>
              <w:rPr>
                <w:rFonts w:ascii="Cambria Math" w:eastAsiaTheme="minorEastAsia" w:hAnsi="Cambria Math"/>
                <w:lang w:val="en-US"/>
              </w:rPr>
              <m:t>S</m:t>
            </m:r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270</m:t>
            </m:r>
          </m:num>
          <m:den>
            <m:r>
              <w:rPr>
                <w:rFonts w:ascii="Cambria Math" w:eastAsiaTheme="minorEastAsia" w:hAnsi="Cambria Math"/>
              </w:rPr>
              <m:t>50∙2</m:t>
            </m:r>
          </m:den>
        </m:f>
        <m:r>
          <w:rPr>
            <w:rFonts w:ascii="Cambria Math" w:eastAsiaTheme="minorEastAsia" w:hAnsi="Cambria Math"/>
          </w:rPr>
          <m:t>=2,7</m:t>
        </m:r>
      </m:oMath>
      <w:r w:rsidRPr="00241B90">
        <w:rPr>
          <w:rFonts w:eastAsiaTheme="minorEastAsia"/>
        </w:rPr>
        <w:t>.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Для жилых домов, входящих в состав массива, принимаем 3 пара</w:t>
      </w:r>
      <w:r w:rsidRPr="00241B90">
        <w:rPr>
          <w:rFonts w:eastAsiaTheme="minorEastAsia"/>
        </w:rPr>
        <w:t>л</w:t>
      </w:r>
      <w:r w:rsidRPr="00241B90">
        <w:rPr>
          <w:rFonts w:eastAsiaTheme="minorEastAsia"/>
        </w:rPr>
        <w:t>лельных потока: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1</w:t>
      </w:r>
      <w:r w:rsidRPr="00241B90">
        <w:rPr>
          <w:rFonts w:eastAsiaTheme="minorEastAsia"/>
        </w:rPr>
        <w:tab/>
        <w:t>поток: строительство домов с кирпичными стенами общей пл</w:t>
      </w:r>
      <w:r w:rsidRPr="00241B90">
        <w:rPr>
          <w:rFonts w:eastAsiaTheme="minorEastAsia"/>
        </w:rPr>
        <w:t>о</w:t>
      </w:r>
      <w:r w:rsidRPr="00241B90">
        <w:rPr>
          <w:rFonts w:eastAsiaTheme="minorEastAsia"/>
        </w:rPr>
        <w:t>щадью 21860 м</w:t>
      </w:r>
      <w:r w:rsidRPr="00241B90">
        <w:rPr>
          <w:rFonts w:eastAsiaTheme="minorEastAsia"/>
          <w:vertAlign w:val="superscript"/>
        </w:rPr>
        <w:t>2</w:t>
      </w:r>
      <w:r w:rsidRPr="00241B90">
        <w:rPr>
          <w:rFonts w:eastAsiaTheme="minorEastAsia"/>
        </w:rPr>
        <w:t>.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2</w:t>
      </w:r>
      <w:r w:rsidRPr="00241B90">
        <w:rPr>
          <w:rFonts w:eastAsiaTheme="minorEastAsia"/>
        </w:rPr>
        <w:tab/>
        <w:t>поток: строительство 11 крупнопанельных домов общей площ</w:t>
      </w:r>
      <w:r w:rsidRPr="00241B90">
        <w:rPr>
          <w:rFonts w:eastAsiaTheme="minorEastAsia"/>
        </w:rPr>
        <w:t>а</w:t>
      </w:r>
      <w:r w:rsidRPr="00241B90">
        <w:rPr>
          <w:rFonts w:eastAsiaTheme="minorEastAsia"/>
        </w:rPr>
        <w:t>дью 39170 м</w:t>
      </w:r>
      <w:r w:rsidRPr="00241B90">
        <w:rPr>
          <w:rFonts w:eastAsiaTheme="minorEastAsia"/>
          <w:vertAlign w:val="superscript"/>
        </w:rPr>
        <w:t>2</w:t>
      </w:r>
      <w:r w:rsidRPr="00241B90">
        <w:rPr>
          <w:rFonts w:eastAsiaTheme="minorEastAsia"/>
        </w:rPr>
        <w:t>.</w:t>
      </w:r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 xml:space="preserve">3 поток: строительство 22 крупнопанельных домов общей площадью </w:t>
      </w:r>
      <w:smartTag w:uri="urn:schemas-microsoft-com:office:smarttags" w:element="metricconverter">
        <w:smartTagPr>
          <w:attr w:name="ProductID" w:val="39170 м2"/>
        </w:smartTagPr>
        <w:r w:rsidRPr="00241B90">
          <w:rPr>
            <w:rFonts w:eastAsiaTheme="minorEastAsia"/>
          </w:rPr>
          <w:t>39170 м</w:t>
        </w:r>
        <w:r w:rsidRPr="00241B90">
          <w:rPr>
            <w:rFonts w:eastAsiaTheme="minorEastAsia"/>
            <w:vertAlign w:val="superscript"/>
          </w:rPr>
          <w:t>2</w:t>
        </w:r>
      </w:smartTag>
      <w:r w:rsidRPr="00241B90">
        <w:rPr>
          <w:rFonts w:eastAsiaTheme="minorEastAsia"/>
        </w:rPr>
        <w:t>.</w:t>
      </w:r>
    </w:p>
    <w:p w:rsidR="00241B90" w:rsidRPr="00241B90" w:rsidRDefault="00241B90" w:rsidP="00241B90">
      <w:pPr>
        <w:numPr>
          <w:ilvl w:val="0"/>
          <w:numId w:val="9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>Вычисляется фактическая интенсивность комплексного потока: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J</m:t>
            </m:r>
          </m:e>
          <m:sub>
            <m:r>
              <w:rPr>
                <w:rFonts w:ascii="Cambria Math" w:eastAsiaTheme="minorEastAsia" w:hAnsi="Cambria Math"/>
              </w:rPr>
              <m:t>ф</m:t>
            </m:r>
          </m:sub>
        </m:sSub>
        <m: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пр</m:t>
            </m:r>
          </m:sub>
        </m:sSub>
        <m:r>
          <w:rPr>
            <w:rFonts w:ascii="Cambria Math" w:eastAsiaTheme="minorEastAsia" w:hAnsi="Cambria Math"/>
          </w:rPr>
          <m:t>∙A∙S=3∙50∙2=300</m:t>
        </m:r>
      </m:oMath>
      <w:r w:rsidR="00241B90" w:rsidRPr="00241B90">
        <w:rPr>
          <w:rFonts w:eastAsiaTheme="minorEastAsia"/>
        </w:rPr>
        <w:t xml:space="preserve"> м</w:t>
      </w:r>
      <w:r w:rsidR="00241B90" w:rsidRPr="00241B90">
        <w:rPr>
          <w:rFonts w:eastAsiaTheme="minorEastAsia"/>
          <w:vertAlign w:val="superscript"/>
        </w:rPr>
        <w:t>2</w:t>
      </w:r>
      <w:r w:rsidR="00241B90" w:rsidRPr="00241B90">
        <w:rPr>
          <w:rFonts w:eastAsiaTheme="minorEastAsia"/>
        </w:rPr>
        <w:t>/дн.</w:t>
      </w:r>
    </w:p>
    <w:p w:rsidR="00241B90" w:rsidRPr="00241B90" w:rsidRDefault="00241B90" w:rsidP="00241B90">
      <w:pPr>
        <w:numPr>
          <w:ilvl w:val="0"/>
          <w:numId w:val="9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>Рассчитывается фактический период выпуска продукции комплек</w:t>
      </w:r>
      <w:r w:rsidRPr="00241B90">
        <w:rPr>
          <w:rFonts w:eastAsiaTheme="minorEastAsia"/>
        </w:rPr>
        <w:t>с</w:t>
      </w:r>
      <w:r w:rsidRPr="00241B90">
        <w:rPr>
          <w:rFonts w:eastAsiaTheme="minorEastAsia"/>
        </w:rPr>
        <w:t>ного потока:</w:t>
      </w:r>
    </w:p>
    <w:p w:rsidR="00241B90" w:rsidRPr="00241B90" w:rsidRDefault="00961D03" w:rsidP="00241B90">
      <w:pPr>
        <w:ind w:left="709"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пр</m:t>
            </m:r>
          </m:sub>
          <m:sup>
            <m:r>
              <w:rPr>
                <w:rFonts w:ascii="Cambria Math" w:eastAsiaTheme="minorEastAsia" w:hAnsi="Cambria Math"/>
              </w:rPr>
              <m:t>ф</m:t>
            </m:r>
          </m:sup>
        </m:sSub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F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J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ф</m:t>
                </m:r>
              </m:sup>
            </m:s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99700</m:t>
            </m:r>
          </m:num>
          <m:den>
            <m:r>
              <w:rPr>
                <w:rFonts w:ascii="Cambria Math" w:eastAsiaTheme="minorEastAsia" w:hAnsi="Cambria Math"/>
              </w:rPr>
              <m:t>300</m:t>
            </m:r>
          </m:den>
        </m:f>
        <m:r>
          <w:rPr>
            <w:rFonts w:ascii="Cambria Math" w:eastAsiaTheme="minorEastAsia" w:hAnsi="Cambria Math"/>
          </w:rPr>
          <m:t>334</m:t>
        </m:r>
      </m:oMath>
      <w:r w:rsidR="00241B90" w:rsidRPr="00241B90">
        <w:rPr>
          <w:rFonts w:eastAsiaTheme="minorEastAsia"/>
        </w:rPr>
        <w:t xml:space="preserve"> дн.</w:t>
      </w:r>
    </w:p>
    <w:p w:rsidR="00241B90" w:rsidRPr="00241B90" w:rsidRDefault="00241B90" w:rsidP="00241B90">
      <w:pPr>
        <w:numPr>
          <w:ilvl w:val="0"/>
          <w:numId w:val="9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>Определяются фактические сроки строительства жилого массива:</w:t>
      </w:r>
    </w:p>
    <w:p w:rsidR="00241B90" w:rsidRPr="00241B90" w:rsidRDefault="00961D03" w:rsidP="00241B90">
      <w:pPr>
        <w:ind w:left="709" w:firstLine="0"/>
        <w:contextualSpacing/>
        <w:rPr>
          <w:rFonts w:eastAsiaTheme="minorEastAsia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ф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разв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оп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пр</m:t>
              </m:r>
            </m:sub>
            <m:sup>
              <m:r>
                <w:rPr>
                  <w:rFonts w:ascii="Cambria Math" w:eastAsiaTheme="minorEastAsia" w:hAnsi="Cambria Math"/>
                </w:rPr>
                <m:t>ф</m:t>
              </m:r>
            </m:sup>
          </m:sSubSup>
          <m:r>
            <w:rPr>
              <w:rFonts w:ascii="Cambria Math" w:eastAsiaTheme="minorEastAsia" w:hAnsi="Cambria Math"/>
            </w:rPr>
            <m:t>=191+99+334=624 дн&lt;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д</m:t>
              </m:r>
            </m:sub>
          </m:sSub>
        </m:oMath>
      </m:oMathPara>
    </w:p>
    <w:p w:rsidR="00241B90" w:rsidRPr="00241B90" w:rsidRDefault="00241B90" w:rsidP="00241B90">
      <w:pPr>
        <w:contextualSpacing/>
        <w:rPr>
          <w:rFonts w:eastAsiaTheme="minorEastAsia"/>
          <w:u w:val="single"/>
        </w:rPr>
      </w:pPr>
      <w:r>
        <w:rPr>
          <w:rFonts w:eastAsiaTheme="minorEastAsia"/>
          <w:bCs/>
          <w:u w:val="single"/>
        </w:rPr>
        <w:t>2</w:t>
      </w:r>
      <w:r w:rsidRPr="00241B90">
        <w:rPr>
          <w:rFonts w:eastAsiaTheme="minorEastAsia"/>
          <w:bCs/>
          <w:u w:val="single"/>
        </w:rPr>
        <w:t>. Расчет объектных потоков но возведению жилых домов</w:t>
      </w:r>
    </w:p>
    <w:p w:rsidR="00241B90" w:rsidRPr="00241B90" w:rsidRDefault="00241B90" w:rsidP="00241B90">
      <w:pPr>
        <w:contextualSpacing/>
        <w:rPr>
          <w:rFonts w:eastAsiaTheme="minorEastAsia"/>
        </w:rPr>
      </w:pPr>
      <w:r w:rsidRPr="00241B90">
        <w:rPr>
          <w:rFonts w:eastAsiaTheme="minorEastAsia"/>
        </w:rPr>
        <w:t>1. Определяется  продолжительность  объектных  потоков  по  стро</w:t>
      </w:r>
      <w:r w:rsidRPr="00241B90">
        <w:rPr>
          <w:rFonts w:eastAsiaTheme="minorEastAsia"/>
        </w:rPr>
        <w:t>и</w:t>
      </w:r>
      <w:r w:rsidRPr="00241B90">
        <w:rPr>
          <w:rFonts w:eastAsiaTheme="minorEastAsia"/>
        </w:rPr>
        <w:t>тельству жилых домов: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</m:sSubSup>
        <m: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r>
          <w:rPr>
            <w:rFonts w:ascii="Cambria Math" w:eastAsiaTheme="minorEastAsia" w:hAnsi="Cambria Math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1</m:t>
                </m:r>
              </m:sup>
            </m:sSubSup>
          </m:num>
          <m:den>
            <m:r>
              <w:rPr>
                <w:rFonts w:ascii="Cambria Math" w:eastAsiaTheme="minorEastAsia" w:hAnsi="Cambria Math"/>
              </w:rPr>
              <m:t>A∙S</m:t>
            </m:r>
          </m:den>
        </m:f>
        <m:r>
          <w:rPr>
            <w:rFonts w:ascii="Cambria Math" w:eastAsiaTheme="minorEastAsia" w:hAnsi="Cambria Math"/>
          </w:rPr>
          <m:t>=125+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21860</m:t>
            </m:r>
          </m:num>
          <m:den>
            <m:r>
              <w:rPr>
                <w:rFonts w:ascii="Cambria Math" w:eastAsiaTheme="minorEastAsia" w:hAnsi="Cambria Math"/>
              </w:rPr>
              <m:t>50∙2</m:t>
            </m:r>
          </m:den>
        </m:f>
        <m:r>
          <w:rPr>
            <w:rFonts w:ascii="Cambria Math" w:eastAsiaTheme="minorEastAsia" w:hAnsi="Cambria Math"/>
          </w:rPr>
          <m:t>=344 дн.</m:t>
        </m:r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r>
          <w:rPr>
            <w:rFonts w:ascii="Cambria Math" w:eastAsiaTheme="minorEastAsia" w:hAnsi="Cambria Math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Cambria Math"/>
              </w:rPr>
              <m:t>A∙S</m:t>
            </m:r>
          </m:den>
        </m:f>
        <m:r>
          <w:rPr>
            <w:rFonts w:ascii="Cambria Math" w:eastAsiaTheme="minorEastAsia" w:hAnsi="Cambria Math"/>
          </w:rPr>
          <m:t>=125+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39170</m:t>
            </m:r>
          </m:num>
          <m:den>
            <m:r>
              <w:rPr>
                <w:rFonts w:ascii="Cambria Math" w:eastAsiaTheme="minorEastAsia" w:hAnsi="Cambria Math"/>
              </w:rPr>
              <m:t>100∙2</m:t>
            </m:r>
          </m:den>
        </m:f>
        <m:r>
          <w:rPr>
            <w:rFonts w:ascii="Cambria Math" w:eastAsiaTheme="minorEastAsia" w:hAnsi="Cambria Math"/>
          </w:rPr>
          <m:t>=323 дн.</m:t>
        </m:r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3</m:t>
            </m:r>
          </m:sup>
        </m:sSubSup>
        <m: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T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r>
          <w:rPr>
            <w:rFonts w:ascii="Cambria Math" w:eastAsiaTheme="minorEastAsia" w:hAnsi="Cambria Math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r>
              <w:rPr>
                <w:rFonts w:ascii="Cambria Math" w:eastAsiaTheme="minorEastAsia" w:hAnsi="Cambria Math"/>
              </w:rPr>
              <m:t>A∙S</m:t>
            </m:r>
          </m:den>
        </m:f>
        <m:r>
          <w:rPr>
            <w:rFonts w:ascii="Cambria Math" w:eastAsiaTheme="minorEastAsia" w:hAnsi="Cambria Math"/>
          </w:rPr>
          <m:t>=125+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39170</m:t>
            </m:r>
          </m:num>
          <m:den>
            <m:r>
              <w:rPr>
                <w:rFonts w:ascii="Cambria Math" w:eastAsiaTheme="minorEastAsia" w:hAnsi="Cambria Math"/>
              </w:rPr>
              <m:t>100∙2</m:t>
            </m:r>
          </m:den>
        </m:f>
        <m:r>
          <w:rPr>
            <w:rFonts w:ascii="Cambria Math" w:eastAsiaTheme="minorEastAsia" w:hAnsi="Cambria Math"/>
          </w:rPr>
          <m:t>=323 дн.</m:t>
        </m:r>
      </m:oMath>
      <w:r w:rsidR="00241B90" w:rsidRPr="00241B90">
        <w:rPr>
          <w:rFonts w:eastAsiaTheme="minorEastAsia"/>
        </w:rPr>
        <w:t>.</w:t>
      </w:r>
    </w:p>
    <w:p w:rsidR="00241B90" w:rsidRPr="00241B90" w:rsidRDefault="00241B90" w:rsidP="00241B90">
      <w:pPr>
        <w:ind w:firstLine="0"/>
        <w:rPr>
          <w:rFonts w:eastAsiaTheme="minorEastAsia"/>
        </w:rPr>
      </w:pPr>
      <w:r w:rsidRPr="00241B90">
        <w:rPr>
          <w:rFonts w:eastAsiaTheme="minorEastAsia"/>
        </w:rPr>
        <w:t>Сменная  производительность башенных  кранов на строительстве жилых домов:</w:t>
      </w:r>
    </w:p>
    <w:p w:rsidR="00241B90" w:rsidRPr="00241B90" w:rsidRDefault="00241B90" w:rsidP="00241B90">
      <w:pPr>
        <w:ind w:firstLine="0"/>
        <w:rPr>
          <w:rFonts w:eastAsiaTheme="minorEastAsia"/>
        </w:rPr>
      </w:pPr>
      <w:r w:rsidRPr="00241B90">
        <w:rPr>
          <w:rFonts w:eastAsiaTheme="minorEastAsia"/>
        </w:rPr>
        <w:t>- для крупнопанельных домов - 70-100 м</w:t>
      </w:r>
      <w:r w:rsidRPr="00241B90">
        <w:rPr>
          <w:rFonts w:eastAsiaTheme="minorEastAsia"/>
          <w:vertAlign w:val="superscript"/>
        </w:rPr>
        <w:t>2</w:t>
      </w:r>
      <w:r w:rsidRPr="00241B90">
        <w:rPr>
          <w:rFonts w:eastAsiaTheme="minorEastAsia"/>
        </w:rPr>
        <w:t xml:space="preserve"> общей площади;</w:t>
      </w:r>
    </w:p>
    <w:p w:rsidR="00241B90" w:rsidRPr="00241B90" w:rsidRDefault="00241B90" w:rsidP="00241B90">
      <w:pPr>
        <w:ind w:firstLine="0"/>
        <w:rPr>
          <w:rFonts w:eastAsiaTheme="minorEastAsia"/>
        </w:rPr>
      </w:pPr>
      <w:r w:rsidRPr="00241B90">
        <w:rPr>
          <w:rFonts w:eastAsiaTheme="minorEastAsia"/>
        </w:rPr>
        <w:t>- для крупноблочных домов - 60-80 м</w:t>
      </w:r>
      <w:r w:rsidRPr="00241B90">
        <w:rPr>
          <w:rFonts w:eastAsiaTheme="minorEastAsia"/>
          <w:vertAlign w:val="superscript"/>
        </w:rPr>
        <w:t>2</w:t>
      </w:r>
      <w:r w:rsidRPr="00241B90">
        <w:rPr>
          <w:rFonts w:eastAsiaTheme="minorEastAsia"/>
        </w:rPr>
        <w:t xml:space="preserve"> общей площади;</w:t>
      </w:r>
    </w:p>
    <w:p w:rsidR="00241B90" w:rsidRPr="00241B90" w:rsidRDefault="00241B90" w:rsidP="00241B90">
      <w:pPr>
        <w:ind w:firstLine="0"/>
        <w:rPr>
          <w:rFonts w:eastAsiaTheme="minorEastAsia"/>
        </w:rPr>
      </w:pPr>
      <w:r w:rsidRPr="00241B90">
        <w:rPr>
          <w:rFonts w:eastAsiaTheme="minorEastAsia"/>
        </w:rPr>
        <w:t>- для кирпичных домов - 40-60 м</w:t>
      </w:r>
      <w:r w:rsidRPr="00241B90">
        <w:rPr>
          <w:rFonts w:eastAsiaTheme="minorEastAsia"/>
          <w:vertAlign w:val="superscript"/>
        </w:rPr>
        <w:t>2</w:t>
      </w:r>
      <w:r w:rsidRPr="00241B90">
        <w:rPr>
          <w:rFonts w:eastAsiaTheme="minorEastAsia"/>
        </w:rPr>
        <w:t xml:space="preserve"> общей площади.</w:t>
      </w:r>
    </w:p>
    <w:p w:rsidR="00241B90" w:rsidRPr="00241B90" w:rsidRDefault="00241B90" w:rsidP="00241B90">
      <w:pPr>
        <w:contextualSpacing/>
        <w:rPr>
          <w:rFonts w:eastAsiaTheme="minorEastAsia"/>
        </w:rPr>
      </w:pPr>
      <w:r w:rsidRPr="00241B90">
        <w:rPr>
          <w:rFonts w:eastAsiaTheme="minorEastAsia"/>
        </w:rPr>
        <w:t>2. Вычисляется число работающих, занятых на возведении жилых д</w:t>
      </w:r>
      <w:r w:rsidRPr="00241B90">
        <w:rPr>
          <w:rFonts w:eastAsiaTheme="minorEastAsia"/>
        </w:rPr>
        <w:t>о</w:t>
      </w:r>
      <w:r w:rsidRPr="00241B90">
        <w:rPr>
          <w:rFonts w:eastAsiaTheme="minorEastAsia"/>
        </w:rPr>
        <w:t>мов по объектным потокам по формулам: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</m:sSub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1</m:t>
                </m:r>
              </m:sup>
            </m:sSubSup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смр</m:t>
                </m:r>
              </m:sub>
            </m:sSub>
            <m:r>
              <w:rPr>
                <w:rFonts w:ascii="Cambria Math" w:eastAsiaTheme="minorEastAsia" w:hAnsi="Cambria Math"/>
              </w:rPr>
              <m:t>∙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1</m:t>
                </m:r>
              </m:sup>
            </m:sSubSup>
            <m:r>
              <w:rPr>
                <w:rFonts w:ascii="Cambria Math" w:eastAsiaTheme="minorEastAsia" w:hAnsi="Cambria Math"/>
              </w:rPr>
              <m:t>∙</m:t>
            </m:r>
            <m:r>
              <w:rPr>
                <w:rFonts w:ascii="Cambria Math" w:eastAsiaTheme="minorEastAsia" w:hAnsi="Cambria Math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2759890</m:t>
            </m:r>
          </m:num>
          <m:den>
            <m:r>
              <w:rPr>
                <w:rFonts w:ascii="Cambria Math" w:eastAsiaTheme="minorEastAsia" w:hAnsi="Cambria Math"/>
              </w:rPr>
              <m:t>40∙344∙1,09</m:t>
            </m:r>
          </m:den>
        </m:f>
        <m:r>
          <w:rPr>
            <w:rFonts w:ascii="Cambria Math" w:eastAsiaTheme="minorEastAsia" w:hAnsi="Cambria Math"/>
          </w:rPr>
          <m:t>=184 чел.</m:t>
        </m:r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смр</m:t>
                </m:r>
              </m:sub>
            </m:sSub>
            <m:r>
              <w:rPr>
                <w:rFonts w:ascii="Cambria Math" w:eastAsiaTheme="minorEastAsia" w:hAnsi="Cambria Math"/>
              </w:rPr>
              <m:t>∙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∙</m:t>
            </m:r>
            <m:r>
              <w:rPr>
                <w:rFonts w:ascii="Cambria Math" w:eastAsiaTheme="minorEastAsia" w:hAnsi="Cambria Math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4077150</m:t>
            </m:r>
          </m:num>
          <m:den>
            <m:r>
              <w:rPr>
                <w:rFonts w:ascii="Cambria Math" w:eastAsiaTheme="minorEastAsia" w:hAnsi="Cambria Math"/>
              </w:rPr>
              <m:t>40∙323∙1,15</m:t>
            </m:r>
          </m:den>
        </m:f>
        <m:r>
          <w:rPr>
            <w:rFonts w:ascii="Cambria Math" w:eastAsiaTheme="minorEastAsia" w:hAnsi="Cambria Math"/>
          </w:rPr>
          <m:t>=275 чел.</m:t>
        </m:r>
      </m:oMath>
      <w:r w:rsidR="00241B90" w:rsidRPr="00241B90">
        <w:rPr>
          <w:rFonts w:eastAsiaTheme="minorEastAsia"/>
        </w:rPr>
        <w:t>,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N</m:t>
            </m:r>
          </m:e>
          <m:sub>
            <m:r>
              <w:rPr>
                <w:rFonts w:ascii="Cambria Math" w:eastAsiaTheme="minorEastAsia" w:hAnsi="Cambria Math"/>
              </w:rPr>
              <m:t>об</m:t>
            </m:r>
          </m:sub>
          <m:sup>
            <m:r>
              <w:rPr>
                <w:rFonts w:ascii="Cambria Math" w:eastAsiaTheme="minorEastAsia" w:hAnsi="Cambria Math"/>
              </w:rPr>
              <m:t>3</m:t>
            </m:r>
          </m:sup>
        </m:sSubSup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смр</m:t>
                </m:r>
              </m:sub>
            </m:sSub>
            <m:r>
              <w:rPr>
                <w:rFonts w:ascii="Cambria Math" w:eastAsiaTheme="minorEastAsia" w:hAnsi="Cambria Math"/>
              </w:rPr>
              <m:t>∙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об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  <m:r>
              <w:rPr>
                <w:rFonts w:ascii="Cambria Math" w:eastAsiaTheme="minorEastAsia" w:hAnsi="Cambria Math"/>
              </w:rPr>
              <m:t>∙</m:t>
            </m:r>
            <m:r>
              <w:rPr>
                <w:rFonts w:ascii="Cambria Math" w:eastAsiaTheme="minorEastAsia" w:hAnsi="Cambria Math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4077150</m:t>
            </m:r>
          </m:num>
          <m:den>
            <m:r>
              <w:rPr>
                <w:rFonts w:ascii="Cambria Math" w:eastAsiaTheme="minorEastAsia" w:hAnsi="Cambria Math"/>
              </w:rPr>
              <m:t>40∙323∙1,15</m:t>
            </m:r>
          </m:den>
        </m:f>
        <m:r>
          <w:rPr>
            <w:rFonts w:ascii="Cambria Math" w:eastAsiaTheme="minorEastAsia" w:hAnsi="Cambria Math"/>
          </w:rPr>
          <m:t>=275 чел.</m:t>
        </m:r>
      </m:oMath>
      <w:r w:rsidR="00241B90" w:rsidRPr="00241B90">
        <w:rPr>
          <w:rFonts w:eastAsiaTheme="minorEastAsia"/>
        </w:rPr>
        <w:t>.</w:t>
      </w:r>
    </w:p>
    <w:p w:rsidR="00241B90" w:rsidRPr="00241B90" w:rsidRDefault="00241B90" w:rsidP="00241B90">
      <w:pPr>
        <w:contextualSpacing/>
        <w:rPr>
          <w:rFonts w:eastAsiaTheme="minorEastAsia"/>
          <w:u w:val="single"/>
        </w:rPr>
      </w:pPr>
      <w:r>
        <w:rPr>
          <w:rFonts w:eastAsiaTheme="minorEastAsia"/>
          <w:bCs/>
          <w:u w:val="single"/>
        </w:rPr>
        <w:t>3</w:t>
      </w:r>
      <w:r w:rsidRPr="00241B90">
        <w:rPr>
          <w:rFonts w:eastAsiaTheme="minorEastAsia"/>
          <w:bCs/>
          <w:u w:val="single"/>
        </w:rPr>
        <w:t>. Расчет специализированных потоков</w:t>
      </w:r>
    </w:p>
    <w:p w:rsidR="00241B90" w:rsidRPr="00241B90" w:rsidRDefault="00241B90" w:rsidP="00241B90">
      <w:pPr>
        <w:contextualSpacing/>
        <w:rPr>
          <w:rFonts w:eastAsiaTheme="minorEastAsia"/>
        </w:rPr>
      </w:pPr>
      <w:r w:rsidRPr="00241B90">
        <w:rPr>
          <w:rFonts w:eastAsiaTheme="minorEastAsia"/>
        </w:rPr>
        <w:t>Расчет подготовительного периода</w:t>
      </w:r>
    </w:p>
    <w:p w:rsidR="00241B90" w:rsidRPr="00241B90" w:rsidRDefault="00241B90" w:rsidP="00241B90">
      <w:pPr>
        <w:numPr>
          <w:ilvl w:val="0"/>
          <w:numId w:val="10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>Определяется продолжительность подготовительного периода     Т</w:t>
      </w:r>
      <w:r w:rsidRPr="00241B90">
        <w:rPr>
          <w:rFonts w:eastAsiaTheme="minorEastAsia"/>
          <w:vertAlign w:val="subscript"/>
        </w:rPr>
        <w:t>под</w:t>
      </w:r>
      <w:r w:rsidRPr="00241B90">
        <w:rPr>
          <w:rFonts w:eastAsiaTheme="minorEastAsia"/>
        </w:rPr>
        <w:t>= 66 дн.</w:t>
      </w:r>
    </w:p>
    <w:p w:rsidR="00241B90" w:rsidRPr="00241B90" w:rsidRDefault="00241B90" w:rsidP="00241B90">
      <w:pPr>
        <w:numPr>
          <w:ilvl w:val="0"/>
          <w:numId w:val="10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 xml:space="preserve"> Определяется     число     рабочих,     занятых     на     выполнении     работ подготовительного периода: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под</m:t>
              </m:r>
            </m:sub>
            <m:sup/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под</m:t>
                  </m:r>
                </m:sub>
                <m:sup/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смр</m:t>
                  </m:r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под</m:t>
                  </m:r>
                </m:sub>
                <m:sup/>
              </m:sSubSup>
              <m:r>
                <w:rPr>
                  <w:rFonts w:ascii="Cambria Math" w:eastAsiaTheme="minorEastAsia" w:hAnsi="Cambria Math"/>
                </w:rPr>
                <m:t>∙</m:t>
              </m:r>
              <m:r>
                <w:rPr>
                  <w:rFonts w:ascii="Cambria Math" w:eastAsiaTheme="minorEastAsia" w:hAnsi="Cambria Math"/>
                  <w:lang w:val="en-US"/>
                </w:rPr>
                <m:t>a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312900</m:t>
              </m:r>
            </m:num>
            <m:den>
              <m:r>
                <w:rPr>
                  <w:rFonts w:ascii="Cambria Math" w:eastAsiaTheme="minorEastAsia" w:hAnsi="Cambria Math"/>
                </w:rPr>
                <m:t>40∙66∙1,1</m:t>
              </m:r>
            </m:den>
          </m:f>
          <m:r>
            <w:rPr>
              <w:rFonts w:ascii="Cambria Math" w:eastAsiaTheme="minorEastAsia" w:hAnsi="Cambria Math"/>
            </w:rPr>
            <m:t>=105 чел.</m:t>
          </m:r>
        </m:oMath>
      </m:oMathPara>
    </w:p>
    <w:p w:rsidR="00241B90" w:rsidRPr="00241B90" w:rsidRDefault="00241B90" w:rsidP="00241B90">
      <w:pPr>
        <w:contextualSpacing/>
        <w:rPr>
          <w:rFonts w:eastAsiaTheme="minorEastAsia"/>
        </w:rPr>
      </w:pPr>
      <w:r w:rsidRPr="00241B90">
        <w:rPr>
          <w:rFonts w:eastAsiaTheme="minorEastAsia"/>
        </w:rPr>
        <w:t>Расчет потока по прокладке наружных канализационных сетей.</w:t>
      </w:r>
    </w:p>
    <w:p w:rsidR="00241B90" w:rsidRPr="00241B90" w:rsidRDefault="00241B90" w:rsidP="00241B90">
      <w:pPr>
        <w:numPr>
          <w:ilvl w:val="0"/>
          <w:numId w:val="11"/>
        </w:numPr>
        <w:ind w:left="0" w:firstLine="709"/>
        <w:contextualSpacing/>
        <w:rPr>
          <w:rFonts w:eastAsiaTheme="minorEastAsia"/>
        </w:rPr>
      </w:pPr>
      <w:r w:rsidRPr="00241B90">
        <w:rPr>
          <w:rFonts w:eastAsiaTheme="minorEastAsia"/>
        </w:rPr>
        <w:t>Определяется число рабочих, занятых на выполнении работ да</w:t>
      </w:r>
      <w:r w:rsidRPr="00241B90">
        <w:rPr>
          <w:rFonts w:eastAsiaTheme="minorEastAsia"/>
        </w:rPr>
        <w:t>н</w:t>
      </w:r>
      <w:r w:rsidRPr="00241B90">
        <w:rPr>
          <w:rFonts w:eastAsiaTheme="minorEastAsia"/>
        </w:rPr>
        <w:t>ного специализированного потока:</w:t>
      </w:r>
    </w:p>
    <w:p w:rsidR="00241B90" w:rsidRPr="00241B90" w:rsidRDefault="00961D03" w:rsidP="00241B90">
      <w:pPr>
        <w:ind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кан</m:t>
              </m:r>
            </m:sub>
            <m:sup/>
          </m:sSubSup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кан</m:t>
                  </m:r>
                </m:sub>
                <m:sup/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смр</m:t>
                  </m:r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пр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ф</m:t>
                  </m:r>
                </m:sup>
              </m:sSubSup>
              <m:r>
                <w:rPr>
                  <w:rFonts w:ascii="Cambria Math" w:eastAsiaTheme="minorEastAsia" w:hAnsi="Cambria Math"/>
                </w:rPr>
                <m:t>∙</m:t>
              </m:r>
              <m:r>
                <w:rPr>
                  <w:rFonts w:ascii="Cambria Math" w:eastAsiaTheme="minorEastAsia" w:hAnsi="Cambria Math"/>
                  <w:lang w:val="en-US"/>
                </w:rPr>
                <m:t>a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165120</m:t>
              </m:r>
            </m:num>
            <m:den>
              <m:r>
                <w:rPr>
                  <w:rFonts w:ascii="Cambria Math" w:eastAsiaTheme="minorEastAsia" w:hAnsi="Cambria Math"/>
                </w:rPr>
                <m:t>800∙334∙1,1</m:t>
              </m:r>
            </m:den>
          </m:f>
          <m:r>
            <w:rPr>
              <w:rFonts w:ascii="Cambria Math" w:eastAsiaTheme="minorEastAsia" w:hAnsi="Cambria Math"/>
            </w:rPr>
            <m:t>=5 чел.</m:t>
          </m:r>
        </m:oMath>
      </m:oMathPara>
    </w:p>
    <w:p w:rsidR="00241B90" w:rsidRPr="00241B90" w:rsidRDefault="00241B90" w:rsidP="00241B90">
      <w:pPr>
        <w:contextualSpacing/>
        <w:rPr>
          <w:rFonts w:eastAsiaTheme="minorEastAsia"/>
        </w:rPr>
      </w:pPr>
      <w:r w:rsidRPr="00241B90">
        <w:rPr>
          <w:rFonts w:eastAsiaTheme="minorEastAsia"/>
        </w:rPr>
        <w:lastRenderedPageBreak/>
        <w:t>Численность   рабочих   в   бригаде   принимается   равной   минимал</w:t>
      </w:r>
      <w:r w:rsidRPr="00241B90">
        <w:rPr>
          <w:rFonts w:eastAsiaTheme="minorEastAsia"/>
        </w:rPr>
        <w:t>ь</w:t>
      </w:r>
      <w:r w:rsidRPr="00241B90">
        <w:rPr>
          <w:rFonts w:eastAsiaTheme="minorEastAsia"/>
        </w:rPr>
        <w:t xml:space="preserve">ному численному составу бригады. Принимаем </w:t>
      </w:r>
      <w:r w:rsidRPr="00241B90">
        <w:rPr>
          <w:rFonts w:eastAsiaTheme="minorEastAsia"/>
          <w:lang w:val="en-US"/>
        </w:rPr>
        <w:t>N</w:t>
      </w:r>
      <w:r w:rsidRPr="00241B90">
        <w:rPr>
          <w:rFonts w:eastAsiaTheme="minorEastAsia"/>
          <w:vertAlign w:val="subscript"/>
        </w:rPr>
        <w:t>кан</w:t>
      </w:r>
      <w:r w:rsidRPr="00241B90">
        <w:rPr>
          <w:rFonts w:eastAsiaTheme="minorEastAsia"/>
          <w:lang w:val="en-US"/>
        </w:rPr>
        <w:t xml:space="preserve"> </w:t>
      </w:r>
      <w:r w:rsidRPr="00241B90">
        <w:rPr>
          <w:rFonts w:eastAsiaTheme="minorEastAsia"/>
        </w:rPr>
        <w:t>= 10 чел.</w:t>
      </w:r>
    </w:p>
    <w:p w:rsidR="00241B90" w:rsidRPr="00241B90" w:rsidRDefault="00241B90" w:rsidP="00241B90">
      <w:pPr>
        <w:numPr>
          <w:ilvl w:val="0"/>
          <w:numId w:val="11"/>
        </w:numPr>
        <w:contextualSpacing/>
        <w:rPr>
          <w:rFonts w:eastAsiaTheme="minorEastAsia"/>
        </w:rPr>
      </w:pPr>
      <w:r w:rsidRPr="00241B90">
        <w:rPr>
          <w:rFonts w:eastAsiaTheme="minorEastAsia"/>
        </w:rPr>
        <w:t>Рассчитывается продолжительность потока по формуле:</w:t>
      </w:r>
    </w:p>
    <w:p w:rsidR="00241B90" w:rsidRPr="00241B90" w:rsidRDefault="00961D03" w:rsidP="00241B90">
      <w:pPr>
        <w:ind w:left="1069" w:firstLine="0"/>
        <w:contextualSpacing/>
        <w:jc w:val="center"/>
        <w:rPr>
          <w:rFonts w:eastAsiaTheme="minorEastAsia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кан</m:t>
              </m:r>
            </m:sub>
            <m:sup/>
          </m:sSubSup>
          <m:r>
            <w:rPr>
              <w:rFonts w:ascii="Cambria Math" w:eastAsiaTheme="minorEastAsia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τ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w:pgNum/>
              </m:r>
              <m:r>
                <w:rPr>
                  <w:rFonts w:ascii="Cambria Math" w:eastAsiaTheme="minorEastAsia" w:hAnsi="Cambria Math"/>
                </w:rPr>
                <m:t>анн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кан</m:t>
                  </m:r>
                </m:sub>
                <m:sup/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кан</m:t>
                  </m:r>
                </m:sub>
              </m:sSub>
              <m:r>
                <w:rPr>
                  <w:rFonts w:ascii="Cambria Math" w:eastAsiaTheme="minorEastAsia" w:hAnsi="Cambria Math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кан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пр</m:t>
                  </m:r>
                </m:sup>
              </m:sSubSup>
            </m:den>
          </m:f>
          <m:r>
            <w:rPr>
              <w:rFonts w:ascii="Cambria Math" w:eastAsiaTheme="minorEastAsia" w:hAnsi="Cambria Math"/>
            </w:rPr>
            <m:t>=8+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165120</m:t>
              </m:r>
            </m:num>
            <m:den>
              <m:r>
                <w:rPr>
                  <w:rFonts w:ascii="Cambria Math" w:eastAsiaTheme="minorEastAsia" w:hAnsi="Cambria Math"/>
                </w:rPr>
                <m:t>80∙10</m:t>
              </m:r>
            </m:den>
          </m:f>
          <m:r>
            <w:rPr>
              <w:rFonts w:ascii="Cambria Math" w:eastAsiaTheme="minorEastAsia" w:hAnsi="Cambria Math"/>
            </w:rPr>
            <m:t>=8+206=214 дн.</m:t>
          </m:r>
        </m:oMath>
      </m:oMathPara>
    </w:p>
    <w:p w:rsidR="00241B90" w:rsidRPr="00241B90" w:rsidRDefault="00241B90" w:rsidP="00241B90">
      <w:pPr>
        <w:rPr>
          <w:rFonts w:eastAsiaTheme="minorEastAsia"/>
        </w:rPr>
      </w:pPr>
      <w:r w:rsidRPr="00241B90">
        <w:rPr>
          <w:rFonts w:eastAsiaTheme="minorEastAsia"/>
        </w:rPr>
        <w:t>Расчет остальных специализированных потоков выполняется анал</w:t>
      </w:r>
      <w:r w:rsidRPr="00241B90">
        <w:rPr>
          <w:rFonts w:eastAsiaTheme="minorEastAsia"/>
        </w:rPr>
        <w:t>о</w:t>
      </w:r>
      <w:r w:rsidRPr="00241B90">
        <w:rPr>
          <w:rFonts w:eastAsiaTheme="minorEastAsia"/>
        </w:rPr>
        <w:t>гично потоку по прокладке наружных канализационных сетей.</w:t>
      </w:r>
    </w:p>
    <w:p w:rsidR="00241B90" w:rsidRPr="00241B90" w:rsidRDefault="00241B90" w:rsidP="00241B90">
      <w:pPr>
        <w:jc w:val="right"/>
        <w:rPr>
          <w:rFonts w:eastAsiaTheme="minorEastAsia"/>
        </w:rPr>
      </w:pPr>
      <w:r w:rsidRPr="00241B90">
        <w:rPr>
          <w:rFonts w:eastAsiaTheme="minorEastAsia"/>
        </w:rPr>
        <w:t xml:space="preserve">Таблица </w:t>
      </w:r>
      <w:r w:rsidR="009F6CE2">
        <w:rPr>
          <w:rFonts w:eastAsiaTheme="minorEastAsia"/>
        </w:rPr>
        <w:t>25</w:t>
      </w:r>
    </w:p>
    <w:p w:rsidR="00241B90" w:rsidRPr="00241B90" w:rsidRDefault="00241B90" w:rsidP="00241B90">
      <w:pPr>
        <w:jc w:val="center"/>
        <w:rPr>
          <w:rFonts w:eastAsiaTheme="minorEastAsia"/>
        </w:rPr>
      </w:pPr>
      <w:r w:rsidRPr="00241B90">
        <w:rPr>
          <w:rFonts w:eastAsiaTheme="minorEastAsia"/>
        </w:rPr>
        <w:t>Период развертывания специализированных потоков</w:t>
      </w: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774"/>
        <w:gridCol w:w="3661"/>
      </w:tblGrid>
      <w:tr w:rsidR="00241B90" w:rsidRPr="00A352A2" w:rsidTr="00241B90">
        <w:trPr>
          <w:trHeight w:val="612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A352A2" w:rsidRDefault="00241B90" w:rsidP="00241B90">
            <w:pPr>
              <w:ind w:firstLine="0"/>
              <w:jc w:val="center"/>
              <w:rPr>
                <w:rFonts w:eastAsiaTheme="minorEastAsia"/>
                <w:sz w:val="24"/>
                <w:szCs w:val="24"/>
              </w:rPr>
            </w:pPr>
            <w:r w:rsidRPr="00A352A2">
              <w:rPr>
                <w:rFonts w:eastAsiaTheme="minorEastAsia"/>
                <w:sz w:val="24"/>
                <w:szCs w:val="24"/>
              </w:rPr>
              <w:t>Наименование потока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A352A2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A352A2">
              <w:rPr>
                <w:rFonts w:eastAsiaTheme="minorEastAsia"/>
                <w:sz w:val="24"/>
                <w:szCs w:val="24"/>
              </w:rPr>
              <w:t>Продолжительность, дн.</w:t>
            </w:r>
          </w:p>
        </w:tc>
      </w:tr>
      <w:tr w:rsidR="00241B90" w:rsidRPr="00241B90" w:rsidTr="00241B90">
        <w:trPr>
          <w:trHeight w:val="394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Планировка территории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4 </w:t>
            </w:r>
          </w:p>
        </w:tc>
      </w:tr>
      <w:tr w:rsidR="00241B90" w:rsidRPr="00241B90" w:rsidTr="00241B90">
        <w:trPr>
          <w:trHeight w:val="400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канализаии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8 </w:t>
            </w:r>
          </w:p>
        </w:tc>
      </w:tr>
      <w:tr w:rsidR="00241B90" w:rsidRPr="00241B90" w:rsidTr="00241B90">
        <w:trPr>
          <w:trHeight w:val="393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водопровода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6 </w:t>
            </w:r>
          </w:p>
        </w:tc>
      </w:tr>
      <w:tr w:rsidR="00241B90" w:rsidRPr="00241B90" w:rsidTr="00241B90">
        <w:trPr>
          <w:trHeight w:val="399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газопровода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6 </w:t>
            </w:r>
          </w:p>
        </w:tc>
      </w:tr>
      <w:tr w:rsidR="00241B90" w:rsidRPr="00241B90" w:rsidTr="00241B90">
        <w:trPr>
          <w:trHeight w:val="390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электросетей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5 </w:t>
            </w:r>
          </w:p>
        </w:tc>
      </w:tr>
      <w:tr w:rsidR="00241B90" w:rsidRPr="00241B90" w:rsidTr="00241B90">
        <w:trPr>
          <w:trHeight w:val="396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теплотрассы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10 </w:t>
            </w:r>
          </w:p>
        </w:tc>
      </w:tr>
      <w:tr w:rsidR="00241B90" w:rsidRPr="00241B90" w:rsidTr="00241B90">
        <w:trPr>
          <w:trHeight w:val="375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Прокладка слаботочных сетей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5 </w:t>
            </w:r>
          </w:p>
        </w:tc>
      </w:tr>
      <w:tr w:rsidR="00241B90" w:rsidRPr="00241B90" w:rsidTr="00241B90">
        <w:trPr>
          <w:trHeight w:val="381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Устройство водостоков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8 </w:t>
            </w:r>
          </w:p>
        </w:tc>
      </w:tr>
      <w:tr w:rsidR="00241B90" w:rsidRPr="00241B90" w:rsidTr="00241B90">
        <w:trPr>
          <w:trHeight w:val="372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Устройство дорог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16 </w:t>
            </w:r>
          </w:p>
        </w:tc>
      </w:tr>
      <w:tr w:rsidR="00241B90" w:rsidRPr="00241B90" w:rsidTr="00241B90">
        <w:trPr>
          <w:trHeight w:val="378"/>
        </w:trPr>
        <w:tc>
          <w:tcPr>
            <w:tcW w:w="30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41B90" w:rsidRPr="00241B90" w:rsidRDefault="00241B90" w:rsidP="00241B90">
            <w:pPr>
              <w:ind w:firstLine="0"/>
              <w:jc w:val="left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Благоустройство территории </w:t>
            </w:r>
          </w:p>
        </w:tc>
        <w:tc>
          <w:tcPr>
            <w:tcW w:w="1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1B90" w:rsidRPr="00241B90" w:rsidRDefault="00241B90" w:rsidP="00241B90">
            <w:pPr>
              <w:ind w:firstLine="38"/>
              <w:jc w:val="center"/>
              <w:rPr>
                <w:rFonts w:eastAsiaTheme="minorEastAsia"/>
                <w:sz w:val="24"/>
                <w:szCs w:val="24"/>
              </w:rPr>
            </w:pPr>
            <w:r w:rsidRPr="00241B90">
              <w:rPr>
                <w:rFonts w:eastAsiaTheme="minorEastAsia"/>
                <w:sz w:val="24"/>
                <w:szCs w:val="24"/>
              </w:rPr>
              <w:t xml:space="preserve">10 </w:t>
            </w:r>
          </w:p>
        </w:tc>
      </w:tr>
    </w:tbl>
    <w:p w:rsidR="00241B90" w:rsidRPr="00241B90" w:rsidRDefault="00241B90" w:rsidP="00241B90">
      <w:pPr>
        <w:ind w:firstLine="0"/>
        <w:rPr>
          <w:rFonts w:eastAsiaTheme="minorEastAsia"/>
        </w:rPr>
      </w:pPr>
      <w:r w:rsidRPr="00241B90">
        <w:rPr>
          <w:rFonts w:eastAsiaTheme="minorEastAsia"/>
        </w:rPr>
        <w:br w:type="page"/>
      </w:r>
    </w:p>
    <w:p w:rsidR="003B75DC" w:rsidRDefault="003B75DC" w:rsidP="00504A3C">
      <w:pPr>
        <w:pStyle w:val="aa"/>
        <w:numPr>
          <w:ilvl w:val="1"/>
          <w:numId w:val="7"/>
        </w:numPr>
        <w:outlineLvl w:val="1"/>
      </w:pPr>
      <w:bookmarkStart w:id="18" w:name="_Toc449301167"/>
      <w:r>
        <w:lastRenderedPageBreak/>
        <w:t>ВАРИАНТЫ ЗАДАНИЙ</w:t>
      </w:r>
      <w:bookmarkEnd w:id="18"/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</w:t>
      </w:r>
    </w:p>
    <w:p w:rsidR="00241B90" w:rsidRPr="00241B90" w:rsidRDefault="00241B90" w:rsidP="00241B90">
      <w:pPr>
        <w:rPr>
          <w:b/>
          <w:sz w:val="24"/>
        </w:rPr>
      </w:pPr>
      <w:r w:rsidRPr="00241B90">
        <w:rPr>
          <w:b/>
          <w:sz w:val="24"/>
        </w:rPr>
        <w:t>Задача</w:t>
      </w:r>
    </w:p>
    <w:p w:rsidR="00241B90" w:rsidRPr="005F5AF0" w:rsidRDefault="00241B90" w:rsidP="00241B90">
      <w:pPr>
        <w:numPr>
          <w:ilvl w:val="0"/>
          <w:numId w:val="12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12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12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A352A2" w:rsidRPr="00241B90" w:rsidRDefault="00A352A2" w:rsidP="00A352A2">
      <w:pPr>
        <w:spacing w:after="200" w:line="276" w:lineRule="auto"/>
        <w:ind w:left="1069" w:firstLine="0"/>
        <w:contextualSpacing/>
        <w:jc w:val="left"/>
        <w:rPr>
          <w:sz w:val="24"/>
        </w:rPr>
      </w:pP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9431000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5</w:t>
            </w:r>
          </w:p>
        </w:tc>
      </w:tr>
    </w:tbl>
    <w:p w:rsidR="00A352A2" w:rsidRDefault="00A352A2" w:rsidP="00A352A2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13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946</w:t>
      </w:r>
    </w:p>
    <w:p w:rsidR="00241B90" w:rsidRPr="005F5AF0" w:rsidRDefault="00241B90" w:rsidP="00241B90">
      <w:pPr>
        <w:numPr>
          <w:ilvl w:val="0"/>
          <w:numId w:val="13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95</w:t>
      </w:r>
    </w:p>
    <w:p w:rsidR="00241B90" w:rsidRPr="005F5AF0" w:rsidRDefault="00241B90" w:rsidP="00241B90">
      <w:pPr>
        <w:numPr>
          <w:ilvl w:val="0"/>
          <w:numId w:val="13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245</w:t>
      </w:r>
    </w:p>
    <w:p w:rsidR="00241B90" w:rsidRPr="005F5AF0" w:rsidRDefault="00241B90" w:rsidP="00241B90">
      <w:pPr>
        <w:numPr>
          <w:ilvl w:val="0"/>
          <w:numId w:val="13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142</w:t>
      </w:r>
    </w:p>
    <w:p w:rsidR="00241B90" w:rsidRPr="005F5AF0" w:rsidRDefault="00241B90" w:rsidP="00241B90">
      <w:pPr>
        <w:numPr>
          <w:ilvl w:val="0"/>
          <w:numId w:val="13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560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128,69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1,07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="003B75DC" w:rsidRPr="005F5AF0">
        <w:t>240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300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687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450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lastRenderedPageBreak/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95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23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46</w:t>
      </w:r>
    </w:p>
    <w:p w:rsidR="00241B90" w:rsidRPr="005F5AF0" w:rsidRDefault="00241B90" w:rsidP="00241B90">
      <w:pPr>
        <w:numPr>
          <w:ilvl w:val="0"/>
          <w:numId w:val="13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16</w:t>
      </w:r>
    </w:p>
    <w:p w:rsidR="00241B90" w:rsidRPr="005F5AF0" w:rsidRDefault="00241B90" w:rsidP="00241B90">
      <w:pPr>
        <w:ind w:firstLine="0"/>
      </w:pPr>
      <w:r w:rsidRPr="005F5AF0">
        <w:br w:type="page"/>
      </w:r>
    </w:p>
    <w:p w:rsidR="00241B90" w:rsidRPr="005F5AF0" w:rsidRDefault="003B75DC" w:rsidP="00241B90">
      <w:pPr>
        <w:jc w:val="right"/>
        <w:rPr>
          <w:b/>
        </w:rPr>
      </w:pPr>
      <w:r w:rsidRPr="005F5AF0">
        <w:rPr>
          <w:b/>
        </w:rPr>
        <w:lastRenderedPageBreak/>
        <w:t xml:space="preserve">ВАРИАНТ </w:t>
      </w:r>
      <w:r w:rsidR="00241B90" w:rsidRPr="005F5AF0">
        <w:rPr>
          <w:b/>
        </w:rPr>
        <w:t>2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14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14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14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9F6CE2" w:rsidP="009F6CE2">
      <w:pPr>
        <w:spacing w:after="200" w:line="276" w:lineRule="auto"/>
        <w:ind w:left="1069" w:firstLine="0"/>
        <w:contextualSpacing/>
        <w:jc w:val="right"/>
      </w:pPr>
      <w:r w:rsidRPr="005A4FAF">
        <w:t>Таблица 26</w:t>
      </w:r>
    </w:p>
    <w:tbl>
      <w:tblPr>
        <w:tblStyle w:val="110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Директивный срок строительства </w:t>
            </w:r>
            <w:r w:rsidRPr="00241B90">
              <w:rPr>
                <w:rFonts w:ascii="Times New Roman" w:hAnsi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25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Жилая площадь микрорайона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  <w:vertAlign w:val="superscript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  <w:r w:rsidRPr="00241B90">
              <w:rPr>
                <w:rFonts w:ascii="Times New Roman" w:hAnsi="Times New Roman"/>
                <w:szCs w:val="28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85050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Время строительства одного объекта </w:t>
            </w:r>
            <w:r w:rsidRPr="00241B90">
              <w:rPr>
                <w:rFonts w:ascii="Times New Roman" w:hAnsi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150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Сменная производительность башенного крана </w:t>
            </w:r>
            <w:r w:rsidRPr="00241B90">
              <w:rPr>
                <w:rFonts w:ascii="Times New Roman" w:hAnsi="Times New Roman"/>
                <w:b/>
                <w:szCs w:val="28"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  <w:r w:rsidRPr="00241B90">
              <w:rPr>
                <w:rFonts w:ascii="Times New Roman" w:hAnsi="Times New Roman"/>
                <w:szCs w:val="28"/>
                <w:vertAlign w:val="superscript"/>
              </w:rPr>
              <w:t>2</w:t>
            </w:r>
            <w:r w:rsidRPr="00241B90">
              <w:rPr>
                <w:rFonts w:ascii="Times New Roman" w:hAnsi="Times New Roman"/>
                <w:szCs w:val="28"/>
              </w:rPr>
              <w:t>/см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80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Сменность работ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см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2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vertAlign w:val="subscript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Стоимость микрорайона </w:t>
            </w:r>
            <w:r w:rsidRPr="00241B90">
              <w:rPr>
                <w:rFonts w:ascii="Times New Roman" w:hAnsi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1209000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Выработка СМР </w:t>
            </w:r>
            <w:r w:rsidRPr="00241B90">
              <w:rPr>
                <w:rFonts w:ascii="Times New Roman" w:hAnsi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75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Стоимость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550000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Выработка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90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Период развертывания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t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16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</w:p>
    <w:p w:rsidR="00241B90" w:rsidRPr="005F5AF0" w:rsidRDefault="00241B90" w:rsidP="00241B90">
      <w:pPr>
        <w:numPr>
          <w:ilvl w:val="0"/>
          <w:numId w:val="16"/>
        </w:numPr>
        <w:spacing w:after="200" w:line="276" w:lineRule="auto"/>
        <w:contextualSpacing/>
        <w:jc w:val="left"/>
        <w:rPr>
          <w:b/>
        </w:rPr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 xml:space="preserve">дн </w:t>
      </w:r>
      <w:r w:rsidRPr="005F5AF0">
        <w:tab/>
        <w:t>550</w:t>
      </w:r>
    </w:p>
    <w:p w:rsidR="00241B90" w:rsidRPr="005F5AF0" w:rsidRDefault="00241B90" w:rsidP="00241B90">
      <w:pPr>
        <w:numPr>
          <w:ilvl w:val="0"/>
          <w:numId w:val="16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55</w:t>
      </w:r>
    </w:p>
    <w:p w:rsidR="00241B90" w:rsidRPr="005F5AF0" w:rsidRDefault="00241B90" w:rsidP="00241B90">
      <w:pPr>
        <w:numPr>
          <w:ilvl w:val="0"/>
          <w:numId w:val="16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205</w:t>
      </w:r>
    </w:p>
    <w:p w:rsidR="00241B90" w:rsidRPr="005F5AF0" w:rsidRDefault="00241B90" w:rsidP="00241B90">
      <w:pPr>
        <w:numPr>
          <w:ilvl w:val="0"/>
          <w:numId w:val="16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83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263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2,03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480,00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177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465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327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  <w:r w:rsidRPr="005F5AF0">
        <w:tab/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15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lastRenderedPageBreak/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31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64</w:t>
      </w:r>
    </w:p>
    <w:p w:rsidR="00241B90" w:rsidRPr="005F5AF0" w:rsidRDefault="00241B90" w:rsidP="00241B90">
      <w:pPr>
        <w:numPr>
          <w:ilvl w:val="0"/>
          <w:numId w:val="1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105</w:t>
      </w:r>
    </w:p>
    <w:p w:rsidR="005F5AF0" w:rsidRPr="005F5AF0" w:rsidRDefault="005F5AF0" w:rsidP="00241B90">
      <w:pPr>
        <w:tabs>
          <w:tab w:val="left" w:pos="7797"/>
        </w:tabs>
        <w:ind w:firstLine="0"/>
      </w:pPr>
    </w:p>
    <w:p w:rsidR="00241B90" w:rsidRPr="005F5AF0" w:rsidRDefault="003B75DC" w:rsidP="00241B90">
      <w:pPr>
        <w:jc w:val="right"/>
        <w:rPr>
          <w:b/>
        </w:rPr>
      </w:pPr>
      <w:r w:rsidRPr="005F5AF0">
        <w:rPr>
          <w:b/>
        </w:rPr>
        <w:t xml:space="preserve">ВАРИАНТ </w:t>
      </w:r>
      <w:r w:rsidR="00241B90" w:rsidRPr="005F5AF0">
        <w:rPr>
          <w:b/>
        </w:rPr>
        <w:t>3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15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15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15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Таблица 27</w:t>
      </w:r>
    </w:p>
    <w:tbl>
      <w:tblPr>
        <w:tblStyle w:val="21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Директивный срок строительства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39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Жилая площадь микрорайона </w:t>
            </w:r>
            <w:r w:rsidRPr="00241B90">
              <w:rPr>
                <w:rFonts w:ascii="Times New Roman" w:hAnsi="Times New Roman" w:cs="Times New Roman"/>
                <w:b/>
                <w:szCs w:val="28"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  <w:vertAlign w:val="superscript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м</w:t>
            </w:r>
            <w:r w:rsidRPr="00241B90">
              <w:rPr>
                <w:rFonts w:ascii="Times New Roman" w:hAnsi="Times New Roman" w:cs="Times New Roman"/>
                <w:szCs w:val="28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64500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Время строительства одного объекта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Сменная производительность башенного крана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м</w:t>
            </w:r>
            <w:r w:rsidRPr="00241B90">
              <w:rPr>
                <w:rFonts w:ascii="Times New Roman" w:hAnsi="Times New Roman" w:cs="Times New Roman"/>
                <w:szCs w:val="28"/>
                <w:vertAlign w:val="superscript"/>
              </w:rPr>
              <w:t>2</w:t>
            </w:r>
            <w:r w:rsidRPr="00241B90">
              <w:rPr>
                <w:rFonts w:ascii="Times New Roman" w:hAnsi="Times New Roman" w:cs="Times New Roman"/>
                <w:szCs w:val="28"/>
              </w:rPr>
              <w:t>/см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34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Сменность работ </w:t>
            </w:r>
            <w:r w:rsidRPr="00241B90">
              <w:rPr>
                <w:rFonts w:ascii="Times New Roman" w:hAnsi="Times New Roman" w:cs="Times New Roman"/>
                <w:b/>
                <w:szCs w:val="28"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см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2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  <w:vertAlign w:val="subscript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Стоимость микрорайона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8500000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Выработка СМР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70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Стоимость специализированного потока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320000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Выработка специализированного потока </w:t>
            </w:r>
            <w:r w:rsidRPr="00241B90">
              <w:rPr>
                <w:rFonts w:ascii="Times New Roman" w:hAnsi="Times New Roman" w:cs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 xml:space="preserve">Период развертывания специализированного потока </w:t>
            </w:r>
            <w:r w:rsidRPr="00241B90">
              <w:rPr>
                <w:rFonts w:ascii="Times New Roman" w:hAnsi="Times New Roman" w:cs="Times New Roman"/>
                <w:b/>
                <w:szCs w:val="28"/>
                <w:lang w:val="en-US"/>
              </w:rPr>
              <w:t>t</w:t>
            </w:r>
            <w:r w:rsidRPr="00241B90">
              <w:rPr>
                <w:rFonts w:ascii="Times New Roman" w:hAnsi="Times New Roman" w:cs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szCs w:val="28"/>
              </w:rPr>
            </w:pPr>
            <w:r w:rsidRPr="00241B90">
              <w:rPr>
                <w:rFonts w:ascii="Times New Roman" w:hAnsi="Times New Roman" w:cs="Times New Roman"/>
                <w:szCs w:val="28"/>
              </w:rPr>
              <w:t>5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17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858</w:t>
      </w:r>
    </w:p>
    <w:p w:rsidR="00241B90" w:rsidRPr="005F5AF0" w:rsidRDefault="00241B90" w:rsidP="00241B90">
      <w:pPr>
        <w:numPr>
          <w:ilvl w:val="0"/>
          <w:numId w:val="17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86</w:t>
      </w:r>
    </w:p>
    <w:p w:rsidR="00241B90" w:rsidRPr="005F5AF0" w:rsidRDefault="00241B90" w:rsidP="00241B90">
      <w:pPr>
        <w:numPr>
          <w:ilvl w:val="0"/>
          <w:numId w:val="17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186</w:t>
      </w:r>
    </w:p>
    <w:p w:rsidR="00241B90" w:rsidRPr="005F5AF0" w:rsidRDefault="00241B90" w:rsidP="00241B90">
      <w:pPr>
        <w:numPr>
          <w:ilvl w:val="0"/>
          <w:numId w:val="17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129</w:t>
      </w:r>
    </w:p>
    <w:p w:rsidR="00241B90" w:rsidRPr="005F5AF0" w:rsidRDefault="00241B90" w:rsidP="00241B90">
      <w:pPr>
        <w:numPr>
          <w:ilvl w:val="0"/>
          <w:numId w:val="17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544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118,68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1,75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lastRenderedPageBreak/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="003B75DC" w:rsidRPr="005F5AF0">
        <w:t>136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474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789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574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105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6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12</w:t>
      </w:r>
    </w:p>
    <w:p w:rsidR="00241B90" w:rsidRPr="005F5AF0" w:rsidRDefault="00241B90" w:rsidP="00241B90">
      <w:pPr>
        <w:numPr>
          <w:ilvl w:val="0"/>
          <w:numId w:val="17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272</w:t>
      </w:r>
    </w:p>
    <w:p w:rsidR="005F5AF0" w:rsidRDefault="005F5AF0" w:rsidP="00241B90">
      <w:pPr>
        <w:jc w:val="right"/>
        <w:rPr>
          <w:b/>
        </w:rPr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4</w:t>
      </w:r>
    </w:p>
    <w:p w:rsidR="00241B90" w:rsidRPr="00241B90" w:rsidRDefault="00241B90" w:rsidP="00241B90">
      <w:pPr>
        <w:rPr>
          <w:b/>
          <w:sz w:val="24"/>
        </w:rPr>
      </w:pPr>
      <w:r w:rsidRPr="00241B90">
        <w:rPr>
          <w:b/>
          <w:sz w:val="24"/>
        </w:rPr>
        <w:t>Задача</w:t>
      </w:r>
    </w:p>
    <w:p w:rsidR="00241B90" w:rsidRPr="005F5AF0" w:rsidRDefault="00241B90" w:rsidP="00337365">
      <w:pPr>
        <w:numPr>
          <w:ilvl w:val="0"/>
          <w:numId w:val="49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337365">
      <w:pPr>
        <w:numPr>
          <w:ilvl w:val="0"/>
          <w:numId w:val="49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337365">
      <w:pPr>
        <w:numPr>
          <w:ilvl w:val="0"/>
          <w:numId w:val="49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Таблица 28</w:t>
      </w:r>
    </w:p>
    <w:tbl>
      <w:tblPr>
        <w:tblStyle w:val="3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Директивный срок строительства </w:t>
            </w:r>
            <w:r w:rsidRPr="00241B90">
              <w:rPr>
                <w:rFonts w:ascii="Times New Roman" w:hAnsi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47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Жилая площадь микрорайона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  <w:vertAlign w:val="superscript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  <w:r w:rsidRPr="00241B90">
              <w:rPr>
                <w:rFonts w:ascii="Times New Roman" w:hAnsi="Times New Roman"/>
                <w:szCs w:val="28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77908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Время строительства одного объекта </w:t>
            </w:r>
            <w:r w:rsidRPr="00241B90">
              <w:rPr>
                <w:rFonts w:ascii="Times New Roman" w:hAnsi="Times New Roman"/>
                <w:b/>
                <w:szCs w:val="28"/>
              </w:rPr>
              <w:t>Т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80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Сменная производительность башенного крана </w:t>
            </w:r>
            <w:r w:rsidRPr="00241B90">
              <w:rPr>
                <w:rFonts w:ascii="Times New Roman" w:hAnsi="Times New Roman"/>
                <w:b/>
                <w:szCs w:val="28"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м</w:t>
            </w:r>
            <w:r w:rsidRPr="00241B90">
              <w:rPr>
                <w:rFonts w:ascii="Times New Roman" w:hAnsi="Times New Roman"/>
                <w:szCs w:val="28"/>
                <w:vertAlign w:val="superscript"/>
              </w:rPr>
              <w:t>2</w:t>
            </w:r>
            <w:r w:rsidRPr="00241B90">
              <w:rPr>
                <w:rFonts w:ascii="Times New Roman" w:hAnsi="Times New Roman"/>
                <w:szCs w:val="28"/>
              </w:rPr>
              <w:t>/см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lang w:val="en-US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Сменность работ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см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2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  <w:vertAlign w:val="subscript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Стоимость микрорайона </w:t>
            </w:r>
            <w:r w:rsidRPr="00241B90">
              <w:rPr>
                <w:rFonts w:ascii="Times New Roman" w:hAnsi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11000000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Выработка СМР </w:t>
            </w:r>
            <w:r w:rsidRPr="00241B90">
              <w:rPr>
                <w:rFonts w:ascii="Times New Roman" w:hAnsi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70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Стоимость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</w:rPr>
              <w:t>С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340000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Выработка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</w:rPr>
              <w:t>В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руб/чел-дн</w:t>
            </w:r>
          </w:p>
        </w:tc>
        <w:tc>
          <w:tcPr>
            <w:tcW w:w="958" w:type="dxa"/>
          </w:tcPr>
          <w:p w:rsidR="00241B90" w:rsidRPr="00241B90" w:rsidRDefault="003B75DC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100</w:t>
            </w:r>
          </w:p>
        </w:tc>
      </w:tr>
      <w:tr w:rsidR="00241B90" w:rsidRPr="00241B90" w:rsidTr="00241B90">
        <w:tc>
          <w:tcPr>
            <w:tcW w:w="612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 xml:space="preserve">Период развертывания специализированного потока </w:t>
            </w:r>
            <w:r w:rsidRPr="00241B90">
              <w:rPr>
                <w:rFonts w:ascii="Times New Roman" w:hAnsi="Times New Roman"/>
                <w:b/>
                <w:szCs w:val="28"/>
                <w:lang w:val="en-US"/>
              </w:rPr>
              <w:t>t</w:t>
            </w:r>
            <w:r w:rsidRPr="00241B90">
              <w:rPr>
                <w:rFonts w:ascii="Times New Roman" w:hAnsi="Times New Roman"/>
                <w:b/>
                <w:szCs w:val="28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241B90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дн</w:t>
            </w:r>
          </w:p>
        </w:tc>
        <w:tc>
          <w:tcPr>
            <w:tcW w:w="958" w:type="dxa"/>
          </w:tcPr>
          <w:p w:rsidR="00241B90" w:rsidRPr="00241B90" w:rsidRDefault="00241B90" w:rsidP="00241B90">
            <w:pPr>
              <w:spacing w:line="276" w:lineRule="auto"/>
              <w:contextualSpacing/>
              <w:rPr>
                <w:rFonts w:ascii="Times New Roman" w:hAnsi="Times New Roman"/>
                <w:szCs w:val="28"/>
              </w:rPr>
            </w:pPr>
            <w:r w:rsidRPr="00241B90">
              <w:rPr>
                <w:rFonts w:ascii="Times New Roman" w:hAnsi="Times New Roman"/>
                <w:szCs w:val="28"/>
              </w:rPr>
              <w:t>5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18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1034</w:t>
      </w:r>
    </w:p>
    <w:p w:rsidR="00241B90" w:rsidRPr="005F5AF0" w:rsidRDefault="00241B90" w:rsidP="00241B90">
      <w:pPr>
        <w:numPr>
          <w:ilvl w:val="0"/>
          <w:numId w:val="18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103</w:t>
      </w:r>
    </w:p>
    <w:p w:rsidR="00241B90" w:rsidRPr="005F5AF0" w:rsidRDefault="00241B90" w:rsidP="00241B90">
      <w:pPr>
        <w:numPr>
          <w:ilvl w:val="0"/>
          <w:numId w:val="18"/>
        </w:numPr>
        <w:spacing w:after="200" w:line="276" w:lineRule="auto"/>
        <w:contextualSpacing/>
        <w:jc w:val="left"/>
      </w:pPr>
      <w:r w:rsidRPr="005F5AF0">
        <w:lastRenderedPageBreak/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183</w:t>
      </w:r>
    </w:p>
    <w:p w:rsidR="00241B90" w:rsidRPr="005F5AF0" w:rsidRDefault="00241B90" w:rsidP="00241B90">
      <w:pPr>
        <w:numPr>
          <w:ilvl w:val="0"/>
          <w:numId w:val="18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155</w:t>
      </w:r>
    </w:p>
    <w:p w:rsidR="00241B90" w:rsidRPr="005F5AF0" w:rsidRDefault="00241B90" w:rsidP="00241B90">
      <w:pPr>
        <w:numPr>
          <w:ilvl w:val="0"/>
          <w:numId w:val="18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696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112,02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1,87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="003B75DC" w:rsidRPr="005F5AF0">
        <w:t>120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649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988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729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  <w:r w:rsidRPr="005F5AF0">
        <w:tab/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98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5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15</w:t>
      </w:r>
      <w:r w:rsidRPr="005F5AF0">
        <w:tab/>
      </w:r>
    </w:p>
    <w:p w:rsidR="00241B90" w:rsidRPr="005F5AF0" w:rsidRDefault="00241B90" w:rsidP="00241B90">
      <w:pPr>
        <w:numPr>
          <w:ilvl w:val="0"/>
          <w:numId w:val="1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232</w:t>
      </w:r>
    </w:p>
    <w:p w:rsidR="005F5AF0" w:rsidRDefault="005F5AF0" w:rsidP="00241B90">
      <w:pPr>
        <w:jc w:val="right"/>
        <w:rPr>
          <w:b/>
        </w:rPr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5</w:t>
      </w:r>
    </w:p>
    <w:p w:rsidR="00241B90" w:rsidRPr="00241B90" w:rsidRDefault="00241B90" w:rsidP="00241B90">
      <w:pPr>
        <w:rPr>
          <w:b/>
          <w:sz w:val="24"/>
        </w:rPr>
      </w:pPr>
      <w:r w:rsidRPr="00241B90">
        <w:rPr>
          <w:b/>
          <w:sz w:val="24"/>
        </w:rPr>
        <w:t>Задача</w:t>
      </w:r>
    </w:p>
    <w:p w:rsidR="00241B90" w:rsidRPr="005F5AF0" w:rsidRDefault="00241B90" w:rsidP="00241B90">
      <w:pPr>
        <w:numPr>
          <w:ilvl w:val="0"/>
          <w:numId w:val="19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19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19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Таблица 29</w:t>
      </w:r>
    </w:p>
    <w:tbl>
      <w:tblPr>
        <w:tblStyle w:val="41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Директивный срок строительства Т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Время строительства одного объекта Т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Сменная производительность башенного крана 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lastRenderedPageBreak/>
              <w:t>Стоимость микрорайона С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18000000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Выработка СМР В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Стоимость специализированного потока С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34668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Выработка специализированного потока В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20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1320</w:t>
      </w:r>
    </w:p>
    <w:p w:rsidR="00241B90" w:rsidRPr="005F5AF0" w:rsidRDefault="00241B90" w:rsidP="00241B90">
      <w:pPr>
        <w:numPr>
          <w:ilvl w:val="0"/>
          <w:numId w:val="20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132</w:t>
      </w:r>
    </w:p>
    <w:p w:rsidR="00241B90" w:rsidRPr="005F5AF0" w:rsidRDefault="00241B90" w:rsidP="00241B90">
      <w:pPr>
        <w:numPr>
          <w:ilvl w:val="0"/>
          <w:numId w:val="20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212</w:t>
      </w:r>
    </w:p>
    <w:p w:rsidR="00241B90" w:rsidRPr="005F5AF0" w:rsidRDefault="00241B90" w:rsidP="00241B90">
      <w:pPr>
        <w:numPr>
          <w:ilvl w:val="0"/>
          <w:numId w:val="20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198</w:t>
      </w:r>
    </w:p>
    <w:p w:rsidR="00241B90" w:rsidRPr="005F5AF0" w:rsidRDefault="00241B90" w:rsidP="00241B90">
      <w:pPr>
        <w:numPr>
          <w:ilvl w:val="0"/>
          <w:numId w:val="20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910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119,78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0,75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="003B75DC" w:rsidRPr="005F5AF0">
        <w:tab/>
      </w:r>
      <w:r w:rsidR="003B75DC" w:rsidRPr="005F5AF0">
        <w:tab/>
        <w:t>160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tab/>
      </w:r>
      <w:r w:rsidRPr="005F5AF0">
        <w:tab/>
        <w:t>681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1091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761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287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5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5</w:t>
      </w:r>
    </w:p>
    <w:p w:rsidR="00241B90" w:rsidRPr="005F5AF0" w:rsidRDefault="00241B90" w:rsidP="00241B90">
      <w:pPr>
        <w:numPr>
          <w:ilvl w:val="0"/>
          <w:numId w:val="2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100</w:t>
      </w:r>
    </w:p>
    <w:p w:rsidR="00241B90" w:rsidRPr="00241B90" w:rsidRDefault="00241B90" w:rsidP="00241B90">
      <w:pPr>
        <w:ind w:firstLine="0"/>
      </w:pPr>
      <w:r w:rsidRPr="00241B90">
        <w:br w:type="page"/>
      </w: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lastRenderedPageBreak/>
        <w:t xml:space="preserve">ВАРИАНТ </w:t>
      </w:r>
      <w:r w:rsidR="00241B90" w:rsidRPr="00241B90">
        <w:rPr>
          <w:b/>
        </w:rPr>
        <w:t>6</w:t>
      </w:r>
    </w:p>
    <w:p w:rsidR="00241B90" w:rsidRPr="005A4FAF" w:rsidRDefault="00241B90" w:rsidP="00241B90">
      <w:pPr>
        <w:rPr>
          <w:b/>
        </w:rPr>
      </w:pPr>
      <w:r w:rsidRPr="005A4FAF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21"/>
        </w:numPr>
        <w:spacing w:after="200" w:line="276" w:lineRule="auto"/>
        <w:contextualSpacing/>
        <w:jc w:val="left"/>
      </w:pPr>
      <w:r w:rsidRPr="005A4FAF">
        <w:t>Рассчитать параметры комплексного потока по застройке жилого микрорайона</w:t>
      </w:r>
      <w:r w:rsidRPr="005F5AF0">
        <w:t xml:space="preserve"> по заданному сроку строительства.</w:t>
      </w:r>
    </w:p>
    <w:p w:rsidR="00241B90" w:rsidRPr="005F5AF0" w:rsidRDefault="00241B90" w:rsidP="00241B90">
      <w:pPr>
        <w:numPr>
          <w:ilvl w:val="0"/>
          <w:numId w:val="21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21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</w:t>
      </w:r>
      <w:r w:rsidRPr="005F5AF0">
        <w:t>аблица 30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Директивный срок строительства Т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39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99800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Время строительства одного объекта Т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Сменная производительность башенного крана 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>Стоимость микрорайона С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1567000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Выработка СМР В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Стоимость специализированного потока С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Выработка специализированного потока В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22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858</w:t>
      </w:r>
    </w:p>
    <w:p w:rsidR="00241B90" w:rsidRPr="005F5AF0" w:rsidRDefault="00241B90" w:rsidP="00241B90">
      <w:pPr>
        <w:numPr>
          <w:ilvl w:val="0"/>
          <w:numId w:val="22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86</w:t>
      </w:r>
    </w:p>
    <w:p w:rsidR="00241B90" w:rsidRPr="005F5AF0" w:rsidRDefault="00241B90" w:rsidP="00241B90">
      <w:pPr>
        <w:numPr>
          <w:ilvl w:val="0"/>
          <w:numId w:val="22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186</w:t>
      </w:r>
    </w:p>
    <w:p w:rsidR="00241B90" w:rsidRPr="005F5AF0" w:rsidRDefault="00241B90" w:rsidP="00241B90">
      <w:pPr>
        <w:numPr>
          <w:ilvl w:val="0"/>
          <w:numId w:val="22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129</w:t>
      </w:r>
    </w:p>
    <w:p w:rsidR="00241B90" w:rsidRPr="005F5AF0" w:rsidRDefault="00241B90" w:rsidP="00241B90">
      <w:pPr>
        <w:numPr>
          <w:ilvl w:val="0"/>
          <w:numId w:val="22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544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183,62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2,70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tab/>
      </w:r>
      <w:r w:rsidRPr="005F5AF0">
        <w:tab/>
        <w:t>3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="003B75DC" w:rsidRPr="005F5AF0">
        <w:tab/>
      </w:r>
      <w:r w:rsidR="003B75DC" w:rsidRPr="005F5AF0">
        <w:tab/>
        <w:t>204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tab/>
      </w:r>
      <w:r w:rsidRPr="005F5AF0">
        <w:tab/>
        <w:t>489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804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589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11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lastRenderedPageBreak/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12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tab/>
      </w:r>
      <w:r w:rsidRPr="005F5AF0">
        <w:tab/>
        <w:t>2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24</w:t>
      </w:r>
    </w:p>
    <w:p w:rsidR="00241B90" w:rsidRPr="005F5AF0" w:rsidRDefault="00241B90" w:rsidP="00241B90">
      <w:pPr>
        <w:numPr>
          <w:ilvl w:val="0"/>
          <w:numId w:val="2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278</w:t>
      </w:r>
    </w:p>
    <w:p w:rsidR="005F5AF0" w:rsidRPr="005F5AF0" w:rsidRDefault="005F5AF0" w:rsidP="00241B90">
      <w:pPr>
        <w:tabs>
          <w:tab w:val="left" w:pos="7797"/>
        </w:tabs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7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23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23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23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Таблица 31</w:t>
      </w:r>
    </w:p>
    <w:tbl>
      <w:tblPr>
        <w:tblStyle w:val="6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16500000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24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990</w:t>
      </w:r>
    </w:p>
    <w:p w:rsidR="00241B90" w:rsidRPr="005F5AF0" w:rsidRDefault="00241B90" w:rsidP="00241B90">
      <w:pPr>
        <w:numPr>
          <w:ilvl w:val="0"/>
          <w:numId w:val="24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99</w:t>
      </w:r>
    </w:p>
    <w:p w:rsidR="00241B90" w:rsidRPr="005F5AF0" w:rsidRDefault="00241B90" w:rsidP="00241B90">
      <w:pPr>
        <w:numPr>
          <w:ilvl w:val="0"/>
          <w:numId w:val="24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199</w:t>
      </w:r>
    </w:p>
    <w:p w:rsidR="00241B90" w:rsidRPr="005F5AF0" w:rsidRDefault="00241B90" w:rsidP="00241B90">
      <w:pPr>
        <w:numPr>
          <w:ilvl w:val="0"/>
          <w:numId w:val="24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149</w:t>
      </w:r>
    </w:p>
    <w:p w:rsidR="00241B90" w:rsidRPr="005F5AF0" w:rsidRDefault="00241B90" w:rsidP="00241B90">
      <w:pPr>
        <w:numPr>
          <w:ilvl w:val="0"/>
          <w:numId w:val="24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643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169,65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1,06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lastRenderedPageBreak/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tab/>
      </w:r>
      <w:r w:rsidRPr="005F5AF0">
        <w:tab/>
        <w:t>2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="003B75DC" w:rsidRPr="005F5AF0">
        <w:tab/>
      </w:r>
      <w:r w:rsidR="003B75DC" w:rsidRPr="005F5AF0">
        <w:tab/>
        <w:t>320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tab/>
      </w:r>
      <w:r w:rsidRPr="005F5AF0">
        <w:tab/>
        <w:t>341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688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441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227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18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tab/>
      </w:r>
      <w:r w:rsidRPr="005F5AF0">
        <w:tab/>
        <w:t>2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36</w:t>
      </w:r>
    </w:p>
    <w:p w:rsidR="00241B90" w:rsidRPr="005F5AF0" w:rsidRDefault="00241B90" w:rsidP="00241B90">
      <w:pPr>
        <w:numPr>
          <w:ilvl w:val="0"/>
          <w:numId w:val="2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194</w:t>
      </w:r>
    </w:p>
    <w:p w:rsidR="00241B90" w:rsidRPr="00241B90" w:rsidRDefault="00241B90" w:rsidP="00241B90">
      <w:pPr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8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25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25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25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A4FAF" w:rsidRDefault="005F5AF0" w:rsidP="005F5AF0">
      <w:pPr>
        <w:spacing w:after="200" w:line="276" w:lineRule="auto"/>
        <w:ind w:left="1069" w:firstLine="0"/>
        <w:contextualSpacing/>
        <w:jc w:val="right"/>
      </w:pPr>
      <w:r w:rsidRPr="005A4FAF">
        <w:t>Таблица 32</w:t>
      </w:r>
    </w:p>
    <w:tbl>
      <w:tblPr>
        <w:tblStyle w:val="7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18000000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34668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26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1452</w:t>
      </w:r>
    </w:p>
    <w:p w:rsidR="00241B90" w:rsidRPr="005F5AF0" w:rsidRDefault="00241B90" w:rsidP="00241B90">
      <w:pPr>
        <w:numPr>
          <w:ilvl w:val="0"/>
          <w:numId w:val="26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145</w:t>
      </w:r>
    </w:p>
    <w:p w:rsidR="00241B90" w:rsidRPr="005F5AF0" w:rsidRDefault="00241B90" w:rsidP="00241B90">
      <w:pPr>
        <w:numPr>
          <w:ilvl w:val="0"/>
          <w:numId w:val="26"/>
        </w:numPr>
        <w:spacing w:after="200" w:line="276" w:lineRule="auto"/>
        <w:contextualSpacing/>
        <w:jc w:val="left"/>
      </w:pPr>
      <w:r w:rsidRPr="005F5AF0">
        <w:lastRenderedPageBreak/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225</w:t>
      </w:r>
    </w:p>
    <w:p w:rsidR="00241B90" w:rsidRPr="005F5AF0" w:rsidRDefault="00241B90" w:rsidP="00241B90">
      <w:pPr>
        <w:numPr>
          <w:ilvl w:val="0"/>
          <w:numId w:val="26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218</w:t>
      </w:r>
    </w:p>
    <w:p w:rsidR="00241B90" w:rsidRPr="005F5AF0" w:rsidRDefault="00241B90" w:rsidP="00241B90">
      <w:pPr>
        <w:numPr>
          <w:ilvl w:val="0"/>
          <w:numId w:val="26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1009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108,03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tab/>
      </w:r>
      <w:r w:rsidRPr="005F5AF0">
        <w:tab/>
        <w:t>0,68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tab/>
      </w:r>
      <w:r w:rsidRPr="005F5AF0">
        <w:tab/>
        <w:t>1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="003B75DC" w:rsidRPr="005F5AF0">
        <w:tab/>
      </w:r>
      <w:r w:rsidR="003B75DC" w:rsidRPr="005F5AF0">
        <w:tab/>
        <w:t>160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681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1124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761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287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5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5</w:t>
      </w:r>
    </w:p>
    <w:p w:rsidR="00241B90" w:rsidRPr="005F5AF0" w:rsidRDefault="00241B90" w:rsidP="00241B90">
      <w:pPr>
        <w:numPr>
          <w:ilvl w:val="0"/>
          <w:numId w:val="2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100</w:t>
      </w:r>
    </w:p>
    <w:p w:rsidR="005F5AF0" w:rsidRPr="005F5AF0" w:rsidRDefault="005F5AF0" w:rsidP="00241B90">
      <w:pPr>
        <w:tabs>
          <w:tab w:val="left" w:pos="7797"/>
        </w:tabs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9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27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27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5A4FAF">
      <w:pPr>
        <w:spacing w:after="200" w:line="276" w:lineRule="auto"/>
        <w:ind w:left="1069" w:firstLine="0"/>
        <w:contextualSpacing/>
        <w:jc w:val="righ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 w:rsidRPr="005F5AF0">
        <w:t>Таблица 33</w:t>
      </w:r>
    </w:p>
    <w:tbl>
      <w:tblPr>
        <w:tblStyle w:val="8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98500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lastRenderedPageBreak/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555000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28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1210</w:t>
      </w:r>
    </w:p>
    <w:p w:rsidR="00241B90" w:rsidRPr="005F5AF0" w:rsidRDefault="00241B90" w:rsidP="00241B90">
      <w:pPr>
        <w:numPr>
          <w:ilvl w:val="0"/>
          <w:numId w:val="28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121</w:t>
      </w:r>
    </w:p>
    <w:p w:rsidR="00241B90" w:rsidRPr="005F5AF0" w:rsidRDefault="00241B90" w:rsidP="00241B90">
      <w:pPr>
        <w:numPr>
          <w:ilvl w:val="0"/>
          <w:numId w:val="28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241</w:t>
      </w:r>
    </w:p>
    <w:p w:rsidR="00241B90" w:rsidRPr="005F5AF0" w:rsidRDefault="00241B90" w:rsidP="00241B90">
      <w:pPr>
        <w:numPr>
          <w:ilvl w:val="0"/>
          <w:numId w:val="28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182</w:t>
      </w:r>
    </w:p>
    <w:p w:rsidR="00241B90" w:rsidRPr="005F5AF0" w:rsidRDefault="00241B90" w:rsidP="00241B90">
      <w:pPr>
        <w:numPr>
          <w:ilvl w:val="0"/>
          <w:numId w:val="28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788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125,08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1,39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="003B75DC" w:rsidRPr="005F5AF0">
        <w:t>180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547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970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667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122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10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20</w:t>
      </w:r>
    </w:p>
    <w:p w:rsidR="00241B90" w:rsidRPr="005F5AF0" w:rsidRDefault="00241B90" w:rsidP="00241B90">
      <w:pPr>
        <w:numPr>
          <w:ilvl w:val="0"/>
          <w:numId w:val="2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  <w:rPr>
          <w:rFonts w:asciiTheme="minorHAnsi" w:hAnsiTheme="minorHAnsi" w:cstheme="minorBidi"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302</w:t>
      </w:r>
    </w:p>
    <w:p w:rsidR="00241B90" w:rsidRPr="00241B90" w:rsidRDefault="00241B90" w:rsidP="00241B90">
      <w:pPr>
        <w:ind w:firstLine="0"/>
      </w:pPr>
      <w:r w:rsidRPr="00241B90">
        <w:br w:type="page"/>
      </w: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lastRenderedPageBreak/>
        <w:t xml:space="preserve">ВАРИАНТ </w:t>
      </w:r>
      <w:r w:rsidR="00241B90" w:rsidRPr="00241B90">
        <w:rPr>
          <w:b/>
        </w:rPr>
        <w:t>10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29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29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29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 w:rsidRPr="005F5AF0">
        <w:t>Таблица 34</w:t>
      </w:r>
    </w:p>
    <w:tbl>
      <w:tblPr>
        <w:tblStyle w:val="9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102455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21000000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3B75DC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30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1628</w:t>
      </w:r>
    </w:p>
    <w:p w:rsidR="00241B90" w:rsidRPr="005F5AF0" w:rsidRDefault="00241B90" w:rsidP="00241B90">
      <w:pPr>
        <w:numPr>
          <w:ilvl w:val="0"/>
          <w:numId w:val="30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163</w:t>
      </w:r>
    </w:p>
    <w:p w:rsidR="00241B90" w:rsidRPr="005F5AF0" w:rsidRDefault="00241B90" w:rsidP="00241B90">
      <w:pPr>
        <w:numPr>
          <w:ilvl w:val="0"/>
          <w:numId w:val="30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313</w:t>
      </w:r>
    </w:p>
    <w:p w:rsidR="00241B90" w:rsidRPr="005F5AF0" w:rsidRDefault="00241B90" w:rsidP="00241B90">
      <w:pPr>
        <w:numPr>
          <w:ilvl w:val="0"/>
          <w:numId w:val="30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244</w:t>
      </w:r>
    </w:p>
    <w:p w:rsidR="00241B90" w:rsidRPr="005F5AF0" w:rsidRDefault="00241B90" w:rsidP="00241B90">
      <w:pPr>
        <w:numPr>
          <w:ilvl w:val="0"/>
          <w:numId w:val="30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1071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95,66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0,68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="003B75DC" w:rsidRPr="005F5AF0">
        <w:t>140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rPr>
          <w:b/>
          <w:vertAlign w:val="subscript"/>
        </w:rPr>
        <w:tab/>
      </w:r>
      <w:r w:rsidRPr="005F5AF0">
        <w:t>732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1289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882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289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lastRenderedPageBreak/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11</w:t>
      </w:r>
      <w:r w:rsidRPr="005F5AF0">
        <w:tab/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33</w:t>
      </w:r>
    </w:p>
    <w:p w:rsidR="00241B90" w:rsidRPr="005F5AF0" w:rsidRDefault="00241B90" w:rsidP="00241B90">
      <w:pPr>
        <w:numPr>
          <w:ilvl w:val="0"/>
          <w:numId w:val="3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261</w:t>
      </w:r>
    </w:p>
    <w:p w:rsidR="005F5AF0" w:rsidRPr="005F5AF0" w:rsidRDefault="005F5AF0" w:rsidP="00241B90">
      <w:pPr>
        <w:tabs>
          <w:tab w:val="left" w:pos="7797"/>
        </w:tabs>
        <w:ind w:firstLine="0"/>
        <w:rPr>
          <w:rFonts w:asciiTheme="minorHAnsi" w:hAnsiTheme="minorHAnsi" w:cstheme="minorBidi"/>
        </w:rPr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11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31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31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31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>
        <w:t>Таблица 35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127"/>
        <w:gridCol w:w="1417"/>
        <w:gridCol w:w="958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68150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50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967200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440000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32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440</w:t>
      </w:r>
    </w:p>
    <w:p w:rsidR="00241B90" w:rsidRPr="005F5AF0" w:rsidRDefault="00241B90" w:rsidP="00241B90">
      <w:pPr>
        <w:numPr>
          <w:ilvl w:val="0"/>
          <w:numId w:val="32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44</w:t>
      </w:r>
    </w:p>
    <w:p w:rsidR="00241B90" w:rsidRPr="005F5AF0" w:rsidRDefault="00241B90" w:rsidP="00241B90">
      <w:pPr>
        <w:numPr>
          <w:ilvl w:val="0"/>
          <w:numId w:val="32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124</w:t>
      </w:r>
    </w:p>
    <w:p w:rsidR="00241B90" w:rsidRPr="005F5AF0" w:rsidRDefault="00241B90" w:rsidP="00241B90">
      <w:pPr>
        <w:numPr>
          <w:ilvl w:val="0"/>
          <w:numId w:val="32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66</w:t>
      </w:r>
    </w:p>
    <w:p w:rsidR="00241B90" w:rsidRPr="005F5AF0" w:rsidRDefault="00241B90" w:rsidP="00241B90">
      <w:pPr>
        <w:numPr>
          <w:ilvl w:val="0"/>
          <w:numId w:val="32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250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272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2,72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lastRenderedPageBreak/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300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250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440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27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20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13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26</w:t>
      </w:r>
    </w:p>
    <w:p w:rsidR="00241B90" w:rsidRPr="005F5AF0" w:rsidRDefault="00241B90" w:rsidP="00241B90">
      <w:pPr>
        <w:numPr>
          <w:ilvl w:val="0"/>
          <w:numId w:val="3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252</w:t>
      </w:r>
    </w:p>
    <w:p w:rsidR="005F5AF0" w:rsidRPr="005F5AF0" w:rsidRDefault="005F5AF0" w:rsidP="00241B90">
      <w:pPr>
        <w:tabs>
          <w:tab w:val="left" w:pos="7797"/>
        </w:tabs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12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33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33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33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>
        <w:t>Таблица 36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30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68000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50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9251000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485000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90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34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660</w:t>
      </w:r>
    </w:p>
    <w:p w:rsidR="00241B90" w:rsidRPr="005F5AF0" w:rsidRDefault="00241B90" w:rsidP="00241B90">
      <w:pPr>
        <w:numPr>
          <w:ilvl w:val="0"/>
          <w:numId w:val="34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66</w:t>
      </w:r>
    </w:p>
    <w:p w:rsidR="00241B90" w:rsidRPr="005F5AF0" w:rsidRDefault="00241B90" w:rsidP="00241B90">
      <w:pPr>
        <w:numPr>
          <w:ilvl w:val="0"/>
          <w:numId w:val="34"/>
        </w:numPr>
        <w:spacing w:after="200" w:line="276" w:lineRule="auto"/>
        <w:contextualSpacing/>
        <w:jc w:val="left"/>
      </w:pPr>
      <w:r w:rsidRPr="005F5AF0">
        <w:lastRenderedPageBreak/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166</w:t>
      </w:r>
    </w:p>
    <w:p w:rsidR="00241B90" w:rsidRPr="005F5AF0" w:rsidRDefault="00241B90" w:rsidP="00241B90">
      <w:pPr>
        <w:numPr>
          <w:ilvl w:val="0"/>
          <w:numId w:val="34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99</w:t>
      </w:r>
    </w:p>
    <w:p w:rsidR="00241B90" w:rsidRPr="005F5AF0" w:rsidRDefault="00241B90" w:rsidP="00241B90">
      <w:pPr>
        <w:numPr>
          <w:ilvl w:val="0"/>
          <w:numId w:val="34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395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172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1,7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200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395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660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440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120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9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18</w:t>
      </w:r>
    </w:p>
    <w:p w:rsidR="00241B90" w:rsidRPr="005F5AF0" w:rsidRDefault="00241B90" w:rsidP="00241B90">
      <w:pPr>
        <w:numPr>
          <w:ilvl w:val="0"/>
          <w:numId w:val="34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  <w:rPr>
          <w:sz w:val="22"/>
          <w:szCs w:val="24"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241B90">
        <w:rPr>
          <w:sz w:val="22"/>
          <w:szCs w:val="24"/>
        </w:rPr>
        <w:tab/>
        <w:t>дн</w:t>
      </w:r>
      <w:r w:rsidRPr="00241B90">
        <w:rPr>
          <w:sz w:val="22"/>
          <w:szCs w:val="24"/>
        </w:rPr>
        <w:tab/>
        <w:t>299</w:t>
      </w:r>
    </w:p>
    <w:p w:rsidR="005F5AF0" w:rsidRPr="00241B90" w:rsidRDefault="005F5AF0" w:rsidP="00241B90">
      <w:pPr>
        <w:tabs>
          <w:tab w:val="left" w:pos="7797"/>
        </w:tabs>
        <w:ind w:firstLine="0"/>
        <w:rPr>
          <w:sz w:val="22"/>
          <w:szCs w:val="24"/>
        </w:rPr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13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35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35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35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  <w:rPr>
          <w:sz w:val="24"/>
        </w:rPr>
      </w:pPr>
      <w:r w:rsidRPr="005F5AF0">
        <w:rPr>
          <w:sz w:val="24"/>
        </w:rPr>
        <w:t>Т</w:t>
      </w:r>
      <w:r w:rsidRPr="005F5AF0">
        <w:t>аблица 37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102"/>
        <w:gridCol w:w="1414"/>
        <w:gridCol w:w="98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75500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125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90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lastRenderedPageBreak/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1051000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510000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16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36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880</w:t>
      </w:r>
    </w:p>
    <w:p w:rsidR="00241B90" w:rsidRPr="005F5AF0" w:rsidRDefault="00241B90" w:rsidP="00241B90">
      <w:pPr>
        <w:numPr>
          <w:ilvl w:val="0"/>
          <w:numId w:val="36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88</w:t>
      </w:r>
    </w:p>
    <w:p w:rsidR="00241B90" w:rsidRPr="005F5AF0" w:rsidRDefault="00241B90" w:rsidP="00241B90">
      <w:pPr>
        <w:numPr>
          <w:ilvl w:val="0"/>
          <w:numId w:val="36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213</w:t>
      </w:r>
    </w:p>
    <w:p w:rsidR="00241B90" w:rsidRPr="005F5AF0" w:rsidRDefault="00241B90" w:rsidP="00241B90">
      <w:pPr>
        <w:numPr>
          <w:ilvl w:val="0"/>
          <w:numId w:val="36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132</w:t>
      </w:r>
    </w:p>
    <w:p w:rsidR="00241B90" w:rsidRPr="005F5AF0" w:rsidRDefault="00241B90" w:rsidP="00241B90">
      <w:pPr>
        <w:numPr>
          <w:ilvl w:val="0"/>
          <w:numId w:val="36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535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141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0,80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180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535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880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545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25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6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18</w:t>
      </w:r>
    </w:p>
    <w:p w:rsidR="00241B90" w:rsidRPr="005F5AF0" w:rsidRDefault="00241B90" w:rsidP="00241B90">
      <w:pPr>
        <w:numPr>
          <w:ilvl w:val="0"/>
          <w:numId w:val="36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299</w:t>
      </w:r>
    </w:p>
    <w:p w:rsidR="00241B90" w:rsidRPr="00241B90" w:rsidRDefault="00241B90" w:rsidP="00241B90">
      <w:pPr>
        <w:jc w:val="right"/>
        <w:rPr>
          <w:b/>
        </w:rPr>
      </w:pPr>
      <w:r w:rsidRPr="00241B90">
        <w:br w:type="page"/>
      </w:r>
      <w:r w:rsidR="003B75DC" w:rsidRPr="00241B90">
        <w:rPr>
          <w:b/>
        </w:rPr>
        <w:lastRenderedPageBreak/>
        <w:t xml:space="preserve">ВАРИАНТ </w:t>
      </w:r>
      <w:r w:rsidRPr="00241B90">
        <w:rPr>
          <w:b/>
        </w:rPr>
        <w:t>14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37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37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37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 w:rsidRPr="005F5AF0">
        <w:t>Таблица 38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50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12789000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475000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16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38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1100</w:t>
      </w:r>
    </w:p>
    <w:p w:rsidR="00241B90" w:rsidRPr="005F5AF0" w:rsidRDefault="00241B90" w:rsidP="00241B90">
      <w:pPr>
        <w:numPr>
          <w:ilvl w:val="0"/>
          <w:numId w:val="38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110</w:t>
      </w:r>
    </w:p>
    <w:p w:rsidR="00241B90" w:rsidRPr="005F5AF0" w:rsidRDefault="00241B90" w:rsidP="00241B90">
      <w:pPr>
        <w:numPr>
          <w:ilvl w:val="0"/>
          <w:numId w:val="38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210</w:t>
      </w:r>
    </w:p>
    <w:p w:rsidR="00241B90" w:rsidRPr="005F5AF0" w:rsidRDefault="00241B90" w:rsidP="00241B90">
      <w:pPr>
        <w:numPr>
          <w:ilvl w:val="0"/>
          <w:numId w:val="38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165</w:t>
      </w:r>
    </w:p>
    <w:p w:rsidR="00241B90" w:rsidRPr="005F5AF0" w:rsidRDefault="00241B90" w:rsidP="00241B90">
      <w:pPr>
        <w:numPr>
          <w:ilvl w:val="0"/>
          <w:numId w:val="38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725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110,35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0,79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140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725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1090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671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247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lastRenderedPageBreak/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6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18</w:t>
      </w:r>
    </w:p>
    <w:p w:rsidR="00241B90" w:rsidRPr="005F5AF0" w:rsidRDefault="00241B90" w:rsidP="00241B90">
      <w:pPr>
        <w:numPr>
          <w:ilvl w:val="0"/>
          <w:numId w:val="38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377</w:t>
      </w:r>
    </w:p>
    <w:p w:rsidR="005F5AF0" w:rsidRPr="005F5AF0" w:rsidRDefault="005F5AF0" w:rsidP="00241B90">
      <w:pPr>
        <w:tabs>
          <w:tab w:val="left" w:pos="7797"/>
        </w:tabs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15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39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39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39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 w:rsidRPr="005F5AF0">
        <w:t>Таблица 39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120000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70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19050000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456000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40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1320</w:t>
      </w:r>
    </w:p>
    <w:p w:rsidR="00241B90" w:rsidRPr="005F5AF0" w:rsidRDefault="00241B90" w:rsidP="00241B90">
      <w:pPr>
        <w:numPr>
          <w:ilvl w:val="0"/>
          <w:numId w:val="40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132</w:t>
      </w:r>
    </w:p>
    <w:p w:rsidR="00241B90" w:rsidRPr="005F5AF0" w:rsidRDefault="00241B90" w:rsidP="00241B90">
      <w:pPr>
        <w:numPr>
          <w:ilvl w:val="0"/>
          <w:numId w:val="40"/>
        </w:numPr>
        <w:spacing w:after="200" w:line="276" w:lineRule="auto"/>
        <w:contextualSpacing/>
        <w:jc w:val="left"/>
      </w:pPr>
      <w:r w:rsidRPr="005F5AF0"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232</w:t>
      </w:r>
    </w:p>
    <w:p w:rsidR="00241B90" w:rsidRPr="005F5AF0" w:rsidRDefault="00241B90" w:rsidP="00241B90">
      <w:pPr>
        <w:numPr>
          <w:ilvl w:val="0"/>
          <w:numId w:val="40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198</w:t>
      </w:r>
    </w:p>
    <w:p w:rsidR="00241B90" w:rsidRPr="005F5AF0" w:rsidRDefault="00241B90" w:rsidP="00241B90">
      <w:pPr>
        <w:numPr>
          <w:ilvl w:val="0"/>
          <w:numId w:val="40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890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135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0,96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lastRenderedPageBreak/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140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870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1300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957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248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4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2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8</w:t>
      </w:r>
    </w:p>
    <w:p w:rsidR="00241B90" w:rsidRPr="005F5AF0" w:rsidRDefault="00241B90" w:rsidP="00241B90">
      <w:pPr>
        <w:numPr>
          <w:ilvl w:val="0"/>
          <w:numId w:val="40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241B90" w:rsidRDefault="00241B90" w:rsidP="00241B90">
      <w:pPr>
        <w:tabs>
          <w:tab w:val="left" w:pos="7797"/>
        </w:tabs>
        <w:ind w:firstLine="0"/>
        <w:rPr>
          <w:sz w:val="22"/>
          <w:szCs w:val="24"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241B90">
        <w:rPr>
          <w:sz w:val="22"/>
          <w:szCs w:val="24"/>
        </w:rPr>
        <w:tab/>
        <w:t>дн</w:t>
      </w:r>
      <w:r w:rsidRPr="00241B90">
        <w:rPr>
          <w:sz w:val="22"/>
          <w:szCs w:val="24"/>
        </w:rPr>
        <w:tab/>
        <w:t>570</w:t>
      </w:r>
    </w:p>
    <w:p w:rsidR="00241B90" w:rsidRPr="00241B90" w:rsidRDefault="00241B90" w:rsidP="00241B90">
      <w:pPr>
        <w:ind w:firstLine="0"/>
      </w:pPr>
    </w:p>
    <w:p w:rsidR="00241B90" w:rsidRPr="00241B90" w:rsidRDefault="003B75DC" w:rsidP="00241B90">
      <w:pPr>
        <w:jc w:val="right"/>
        <w:rPr>
          <w:b/>
        </w:rPr>
      </w:pPr>
      <w:r w:rsidRPr="00241B90">
        <w:rPr>
          <w:b/>
        </w:rPr>
        <w:t xml:space="preserve">ВАРИАНТ </w:t>
      </w:r>
      <w:r w:rsidR="00241B90" w:rsidRPr="00241B90">
        <w:rPr>
          <w:b/>
        </w:rPr>
        <w:t>16</w:t>
      </w:r>
    </w:p>
    <w:p w:rsidR="00241B90" w:rsidRPr="005F5AF0" w:rsidRDefault="00241B90" w:rsidP="00241B90">
      <w:pPr>
        <w:rPr>
          <w:b/>
        </w:rPr>
      </w:pPr>
      <w:r w:rsidRPr="005F5AF0">
        <w:rPr>
          <w:b/>
        </w:rPr>
        <w:t>Задача</w:t>
      </w:r>
    </w:p>
    <w:p w:rsidR="00241B90" w:rsidRPr="005F5AF0" w:rsidRDefault="00241B90" w:rsidP="00241B90">
      <w:pPr>
        <w:numPr>
          <w:ilvl w:val="0"/>
          <w:numId w:val="41"/>
        </w:numPr>
        <w:spacing w:after="200" w:line="276" w:lineRule="auto"/>
        <w:contextualSpacing/>
        <w:jc w:val="left"/>
      </w:pPr>
      <w:r w:rsidRPr="005F5AF0">
        <w:t>Рассчитать параметры комплексного потока по застройке жилого микрорайона по заданному сроку строительства.</w:t>
      </w:r>
    </w:p>
    <w:p w:rsidR="00241B90" w:rsidRPr="005F5AF0" w:rsidRDefault="00241B90" w:rsidP="00241B90">
      <w:pPr>
        <w:numPr>
          <w:ilvl w:val="0"/>
          <w:numId w:val="41"/>
        </w:numPr>
        <w:spacing w:after="200" w:line="276" w:lineRule="auto"/>
        <w:contextualSpacing/>
        <w:jc w:val="left"/>
      </w:pPr>
      <w:r w:rsidRPr="005F5AF0">
        <w:t>Рассчитать параметры объектного потока по строительству жилых домов.</w:t>
      </w:r>
    </w:p>
    <w:p w:rsidR="00241B90" w:rsidRPr="005F5AF0" w:rsidRDefault="00241B90" w:rsidP="00241B90">
      <w:pPr>
        <w:numPr>
          <w:ilvl w:val="0"/>
          <w:numId w:val="41"/>
        </w:numPr>
        <w:spacing w:after="200" w:line="276" w:lineRule="auto"/>
        <w:contextualSpacing/>
        <w:jc w:val="left"/>
      </w:pPr>
      <w:r w:rsidRPr="005F5AF0">
        <w:t>Рассчитать параметры специализированного потока по устройству дорог.</w:t>
      </w:r>
    </w:p>
    <w:p w:rsidR="00337365" w:rsidRPr="005F5AF0" w:rsidRDefault="005F5AF0" w:rsidP="005F5AF0">
      <w:pPr>
        <w:spacing w:after="200" w:line="276" w:lineRule="auto"/>
        <w:ind w:left="1069" w:firstLine="0"/>
        <w:contextualSpacing/>
        <w:jc w:val="right"/>
      </w:pPr>
      <w:r w:rsidRPr="005F5AF0">
        <w:t>Таблица 39</w:t>
      </w:r>
    </w:p>
    <w:tbl>
      <w:tblPr>
        <w:tblStyle w:val="5"/>
        <w:tblW w:w="0" w:type="auto"/>
        <w:tblInd w:w="1069" w:type="dxa"/>
        <w:tblLook w:val="04A0" w:firstRow="1" w:lastRow="0" w:firstColumn="1" w:lastColumn="0" w:noHBand="0" w:noVBand="1"/>
      </w:tblPr>
      <w:tblGrid>
        <w:gridCol w:w="6002"/>
        <w:gridCol w:w="1404"/>
        <w:gridCol w:w="1096"/>
      </w:tblGrid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Директивный срок строительства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д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65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Жилая площадь микрорайона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F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110200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Время строительства одного объекта </w:t>
            </w:r>
            <w:r w:rsidRPr="003B75DC">
              <w:rPr>
                <w:rFonts w:ascii="Times New Roman" w:hAnsi="Times New Roman" w:cs="Times New Roman"/>
                <w:b/>
              </w:rPr>
              <w:t>Т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0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Сменная производительность башенного крана </w:t>
            </w:r>
            <w:r w:rsidRPr="003B75D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м</w:t>
            </w:r>
            <w:r w:rsidRPr="003B75DC">
              <w:rPr>
                <w:rFonts w:ascii="Times New Roman" w:hAnsi="Times New Roman" w:cs="Times New Roman"/>
                <w:vertAlign w:val="superscript"/>
              </w:rPr>
              <w:t>2</w:t>
            </w:r>
            <w:r w:rsidRPr="003B75DC">
              <w:rPr>
                <w:rFonts w:ascii="Times New Roman" w:hAnsi="Times New Roman" w:cs="Times New Roman"/>
              </w:rPr>
              <w:t>/см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60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lang w:val="en-US"/>
              </w:rPr>
            </w:pPr>
            <w:r w:rsidRPr="003B75DC">
              <w:rPr>
                <w:rFonts w:ascii="Times New Roman" w:hAnsi="Times New Roman" w:cs="Times New Roman"/>
              </w:rPr>
              <w:t xml:space="preserve">Сменность работ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S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2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  <w:vertAlign w:val="subscript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микрорайона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мкр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19050000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СМР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смр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Стоимость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С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428000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Выработка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</w:rPr>
              <w:t>В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руб/чел-дн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80</w:t>
            </w:r>
          </w:p>
        </w:tc>
      </w:tr>
      <w:tr w:rsidR="00241B90" w:rsidRPr="003B75DC" w:rsidTr="00241B90">
        <w:tc>
          <w:tcPr>
            <w:tcW w:w="612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 xml:space="preserve">Период развертывания специализированного потока </w:t>
            </w:r>
            <w:r w:rsidRPr="003B75DC">
              <w:rPr>
                <w:rFonts w:ascii="Times New Roman" w:hAnsi="Times New Roman" w:cs="Times New Roman"/>
                <w:b/>
                <w:lang w:val="en-US"/>
              </w:rPr>
              <w:t>t</w:t>
            </w:r>
            <w:r w:rsidRPr="003B75DC">
              <w:rPr>
                <w:rFonts w:ascii="Times New Roman" w:hAnsi="Times New Roman" w:cs="Times New Roman"/>
                <w:b/>
                <w:vertAlign w:val="subscript"/>
              </w:rPr>
              <w:t>спец</w:t>
            </w:r>
          </w:p>
        </w:tc>
        <w:tc>
          <w:tcPr>
            <w:tcW w:w="1417" w:type="dxa"/>
            <w:vAlign w:val="center"/>
          </w:tcPr>
          <w:p w:rsidR="00241B90" w:rsidRPr="003B75DC" w:rsidRDefault="00241B90" w:rsidP="00241B9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дн</w:t>
            </w:r>
          </w:p>
        </w:tc>
        <w:tc>
          <w:tcPr>
            <w:tcW w:w="958" w:type="dxa"/>
          </w:tcPr>
          <w:p w:rsidR="00241B90" w:rsidRPr="003B75DC" w:rsidRDefault="00241B90" w:rsidP="00241B90">
            <w:pPr>
              <w:spacing w:line="276" w:lineRule="auto"/>
              <w:contextualSpacing/>
              <w:rPr>
                <w:rFonts w:ascii="Times New Roman" w:hAnsi="Times New Roman" w:cs="Times New Roman"/>
              </w:rPr>
            </w:pPr>
            <w:r w:rsidRPr="003B75DC">
              <w:rPr>
                <w:rFonts w:ascii="Times New Roman" w:hAnsi="Times New Roman" w:cs="Times New Roman"/>
              </w:rPr>
              <w:t>10</w:t>
            </w:r>
          </w:p>
        </w:tc>
      </w:tr>
    </w:tbl>
    <w:p w:rsidR="00337365" w:rsidRDefault="00337365" w:rsidP="00337365">
      <w:pPr>
        <w:spacing w:after="200" w:line="276" w:lineRule="auto"/>
        <w:ind w:left="1069" w:firstLine="0"/>
        <w:contextualSpacing/>
        <w:jc w:val="left"/>
        <w:rPr>
          <w:b/>
          <w:sz w:val="22"/>
          <w:szCs w:val="24"/>
        </w:rPr>
      </w:pPr>
    </w:p>
    <w:p w:rsidR="00241B90" w:rsidRPr="005F5AF0" w:rsidRDefault="00241B90" w:rsidP="00241B90">
      <w:pPr>
        <w:numPr>
          <w:ilvl w:val="0"/>
          <w:numId w:val="42"/>
        </w:numPr>
        <w:spacing w:after="200" w:line="276" w:lineRule="auto"/>
        <w:contextualSpacing/>
        <w:jc w:val="left"/>
        <w:rPr>
          <w:b/>
        </w:rPr>
      </w:pPr>
      <w:r w:rsidRPr="005F5AF0">
        <w:rPr>
          <w:b/>
        </w:rPr>
        <w:t>Т</w:t>
      </w:r>
      <w:r w:rsidRPr="005F5AF0">
        <w:rPr>
          <w:b/>
          <w:vertAlign w:val="subscript"/>
        </w:rPr>
        <w:t>д</w:t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</w:r>
      <w:r w:rsidRPr="005F5AF0">
        <w:tab/>
        <w:t>дн</w:t>
      </w:r>
      <w:r w:rsidRPr="005F5AF0">
        <w:tab/>
        <w:t>1430</w:t>
      </w:r>
    </w:p>
    <w:p w:rsidR="00241B90" w:rsidRPr="005F5AF0" w:rsidRDefault="00241B90" w:rsidP="00241B90">
      <w:pPr>
        <w:numPr>
          <w:ilvl w:val="0"/>
          <w:numId w:val="42"/>
        </w:numPr>
        <w:spacing w:after="200" w:line="276" w:lineRule="auto"/>
        <w:contextualSpacing/>
        <w:jc w:val="left"/>
      </w:pPr>
      <w:r w:rsidRPr="005F5AF0">
        <w:t xml:space="preserve">Продолжительность подготовительного периода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=0,1*Т</w:t>
      </w:r>
      <w:r w:rsidRPr="005F5AF0">
        <w:rPr>
          <w:b/>
          <w:vertAlign w:val="subscript"/>
        </w:rPr>
        <w:t>д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143</w:t>
      </w:r>
    </w:p>
    <w:p w:rsidR="00241B90" w:rsidRPr="005F5AF0" w:rsidRDefault="00241B90" w:rsidP="00241B90">
      <w:pPr>
        <w:numPr>
          <w:ilvl w:val="0"/>
          <w:numId w:val="42"/>
        </w:numPr>
        <w:spacing w:after="200" w:line="276" w:lineRule="auto"/>
        <w:contextualSpacing/>
        <w:jc w:val="left"/>
      </w:pPr>
      <w:r w:rsidRPr="005F5AF0">
        <w:lastRenderedPageBreak/>
        <w:t xml:space="preserve">Период развертывания комплексного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=Т</w:t>
      </w:r>
      <w:r w:rsidRPr="005F5AF0">
        <w:rPr>
          <w:b/>
          <w:vertAlign w:val="subscript"/>
        </w:rPr>
        <w:t>под</w:t>
      </w:r>
      <w:r w:rsidRPr="005F5AF0">
        <w:rPr>
          <w:b/>
        </w:rPr>
        <w:t>+Т</w:t>
      </w:r>
      <w:r w:rsidRPr="005F5AF0">
        <w:rPr>
          <w:b/>
          <w:vertAlign w:val="subscript"/>
        </w:rPr>
        <w:t>0</w:t>
      </w:r>
      <w:r w:rsidRPr="005F5AF0">
        <w:rPr>
          <w:vertAlign w:val="subscript"/>
        </w:rPr>
        <w:tab/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243</w:t>
      </w:r>
    </w:p>
    <w:p w:rsidR="00241B90" w:rsidRPr="005F5AF0" w:rsidRDefault="00241B90" w:rsidP="00241B90">
      <w:pPr>
        <w:numPr>
          <w:ilvl w:val="0"/>
          <w:numId w:val="42"/>
        </w:numPr>
        <w:spacing w:after="200" w:line="276" w:lineRule="auto"/>
        <w:contextualSpacing/>
        <w:jc w:val="left"/>
      </w:pPr>
      <w:r w:rsidRPr="005F5AF0">
        <w:t xml:space="preserve">Время опережения потоков по инженерной подготовке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*0,15</w:t>
      </w:r>
      <w:r w:rsidRPr="005F5AF0">
        <w:rPr>
          <w:b/>
        </w:rPr>
        <w:tab/>
      </w:r>
      <w:r w:rsidRPr="005F5AF0">
        <w:t>дн</w:t>
      </w:r>
      <w:r w:rsidRPr="005F5AF0">
        <w:tab/>
        <w:t>215</w:t>
      </w:r>
    </w:p>
    <w:p w:rsidR="00241B90" w:rsidRPr="005F5AF0" w:rsidRDefault="00241B90" w:rsidP="00241B90">
      <w:pPr>
        <w:numPr>
          <w:ilvl w:val="0"/>
          <w:numId w:val="42"/>
        </w:numPr>
        <w:spacing w:after="200" w:line="276" w:lineRule="auto"/>
        <w:contextualSpacing/>
        <w:jc w:val="left"/>
      </w:pPr>
      <w:r w:rsidRPr="005F5AF0">
        <w:t xml:space="preserve">Продолжительность планового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пл,пр</w:t>
      </w:r>
      <w:r w:rsidRPr="005F5AF0">
        <w:rPr>
          <w:b/>
        </w:rPr>
        <w:t>=Т</w:t>
      </w:r>
      <w:r w:rsidRPr="005F5AF0">
        <w:rPr>
          <w:b/>
          <w:vertAlign w:val="subscript"/>
        </w:rPr>
        <w:t>д</w:t>
      </w:r>
      <w:r w:rsidRPr="005F5AF0">
        <w:rPr>
          <w:b/>
        </w:rPr>
        <w:t>-Т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-Т</w:t>
      </w:r>
      <w:r w:rsidRPr="005F5AF0">
        <w:rPr>
          <w:b/>
          <w:vertAlign w:val="subscript"/>
        </w:rPr>
        <w:t>оп</w:t>
      </w:r>
      <w:r w:rsidRPr="005F5AF0">
        <w:tab/>
        <w:t>дн</w:t>
      </w:r>
      <w:r w:rsidRPr="005F5AF0">
        <w:tab/>
        <w:t>972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Плановая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пл,пр</w:t>
      </w:r>
      <w:r w:rsidRPr="005F5AF0">
        <w:rPr>
          <w:vertAlign w:val="subscript"/>
        </w:rPr>
        <w:tab/>
      </w:r>
      <w:r w:rsidRPr="005F5AF0">
        <w:t>м</w:t>
      </w:r>
      <w:r w:rsidRPr="005F5AF0">
        <w:rPr>
          <w:vertAlign w:val="superscript"/>
        </w:rPr>
        <w:t>2</w:t>
      </w:r>
      <w:r w:rsidRPr="005F5AF0">
        <w:t>/см</w:t>
      </w:r>
      <w:r w:rsidRPr="005F5AF0">
        <w:tab/>
        <w:t>113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 xml:space="preserve">=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</w:rPr>
        <w:t>/А*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tab/>
        <w:t>0,94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  <w:rPr>
          <w:b/>
        </w:rPr>
      </w:pPr>
      <w:r w:rsidRPr="005F5AF0">
        <w:t xml:space="preserve">Принимаем количество параллельных потоков </w:t>
      </w:r>
      <w:r w:rsidRPr="005F5AF0">
        <w:rPr>
          <w:b/>
          <w:lang w:val="en-US"/>
        </w:rPr>
        <w:t>n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Фактическая интенсивность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ф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пр</w:t>
      </w:r>
      <w:r w:rsidRPr="005F5AF0">
        <w:rPr>
          <w:b/>
        </w:rPr>
        <w:t>*А*</w:t>
      </w:r>
      <w:r w:rsidRPr="005F5AF0">
        <w:rPr>
          <w:b/>
          <w:lang w:val="en-US"/>
        </w:rPr>
        <w:t>S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120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период выпуска продукции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=</w:t>
      </w:r>
      <w:r w:rsidRPr="005F5AF0">
        <w:rPr>
          <w:b/>
          <w:lang w:val="en-US"/>
        </w:rPr>
        <w:t>F</w:t>
      </w:r>
      <w:r w:rsidRPr="005F5AF0">
        <w:rPr>
          <w:b/>
        </w:rPr>
        <w:t xml:space="preserve">/ </w:t>
      </w:r>
      <w:r w:rsidRPr="005F5AF0">
        <w:rPr>
          <w:b/>
          <w:lang w:val="en-US"/>
        </w:rPr>
        <w:t>I</w:t>
      </w:r>
      <w:r w:rsidRPr="005F5AF0">
        <w:rPr>
          <w:b/>
          <w:vertAlign w:val="subscript"/>
        </w:rPr>
        <w:t>пл</w:t>
      </w:r>
      <w:r w:rsidRPr="005F5AF0">
        <w:rPr>
          <w:b/>
          <w:vertAlign w:val="subscript"/>
        </w:rPr>
        <w:tab/>
      </w:r>
      <w:r w:rsidRPr="005F5AF0">
        <w:tab/>
        <w:t>875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Фактический срок строительства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ф</w:t>
      </w:r>
      <w:r w:rsidRPr="005F5AF0">
        <w:rPr>
          <w:b/>
        </w:rPr>
        <w:t>=Т</w:t>
      </w:r>
      <w:r w:rsidRPr="005F5AF0">
        <w:rPr>
          <w:b/>
          <w:vertAlign w:val="subscript"/>
        </w:rPr>
        <w:t>разв</w:t>
      </w:r>
      <w:r w:rsidRPr="005F5AF0">
        <w:rPr>
          <w:b/>
        </w:rPr>
        <w:t>+Т</w:t>
      </w:r>
      <w:r w:rsidRPr="005F5AF0">
        <w:rPr>
          <w:b/>
          <w:vertAlign w:val="subscript"/>
        </w:rPr>
        <w:t>оп</w:t>
      </w:r>
      <w:r w:rsidRPr="005F5AF0">
        <w:rPr>
          <w:b/>
        </w:rPr>
        <w:t>+Т</w:t>
      </w:r>
      <w:r w:rsidRPr="005F5AF0">
        <w:rPr>
          <w:b/>
          <w:vertAlign w:val="subscript"/>
        </w:rPr>
        <w:t>ф,пр</w:t>
      </w:r>
      <w:r w:rsidRPr="005F5AF0">
        <w:rPr>
          <w:vertAlign w:val="subscript"/>
        </w:rPr>
        <w:tab/>
      </w:r>
      <w:r w:rsidRPr="005F5AF0">
        <w:t>дн</w:t>
      </w:r>
      <w:r w:rsidRPr="005F5AF0">
        <w:tab/>
        <w:t>1330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объектного потока </w:t>
      </w:r>
      <w:r w:rsidRPr="005F5AF0">
        <w:rPr>
          <w:b/>
        </w:rPr>
        <w:t>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=Т</w:t>
      </w:r>
      <w:r w:rsidRPr="005F5AF0">
        <w:rPr>
          <w:b/>
          <w:vertAlign w:val="subscript"/>
        </w:rPr>
        <w:t>0</w:t>
      </w:r>
      <w:r w:rsidRPr="005F5AF0">
        <w:rPr>
          <w:b/>
        </w:rPr>
        <w:t>+</w:t>
      </w:r>
      <w:r w:rsidRPr="005F5AF0">
        <w:rPr>
          <w:b/>
          <w:lang w:val="en-US"/>
        </w:rPr>
        <w:t>F</w:t>
      </w:r>
      <w:r w:rsidRPr="005F5AF0">
        <w:rPr>
          <w:b/>
        </w:rPr>
        <w:t>/</w:t>
      </w:r>
      <w:r w:rsidRPr="005F5AF0">
        <w:rPr>
          <w:b/>
          <w:lang w:val="en-US"/>
        </w:rPr>
        <w:t>n</w:t>
      </w:r>
      <w:r w:rsidRPr="005F5AF0">
        <w:rPr>
          <w:b/>
        </w:rPr>
        <w:t>*</w:t>
      </w:r>
      <w:r w:rsidRPr="005F5AF0">
        <w:rPr>
          <w:b/>
          <w:lang w:val="en-US"/>
        </w:rPr>
        <w:t>A</w:t>
      </w:r>
      <w:r w:rsidRPr="005F5AF0">
        <w:rPr>
          <w:b/>
        </w:rPr>
        <w:t>*</w:t>
      </w:r>
      <w:r w:rsidRPr="005F5AF0">
        <w:rPr>
          <w:b/>
          <w:lang w:val="en-US"/>
        </w:rPr>
        <w:t>S</w:t>
      </w:r>
      <w:r w:rsidRPr="005F5AF0">
        <w:tab/>
        <w:t>дн</w:t>
      </w:r>
      <w:r w:rsidRPr="005F5AF0">
        <w:tab/>
        <w:t>1018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Число рабочих, занятых на возведении объектных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t xml:space="preserve">потоков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=С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/(</w:t>
      </w:r>
      <w:r w:rsidRPr="005F5AF0">
        <w:rPr>
          <w:b/>
          <w:lang w:val="en-US"/>
        </w:rPr>
        <w:t>n</w:t>
      </w:r>
      <w:r w:rsidRPr="005F5AF0">
        <w:rPr>
          <w:b/>
        </w:rPr>
        <w:t>*В</w:t>
      </w:r>
      <w:r w:rsidRPr="005F5AF0">
        <w:rPr>
          <w:b/>
          <w:vertAlign w:val="subscript"/>
        </w:rPr>
        <w:t>смр</w:t>
      </w:r>
      <w:r w:rsidRPr="005F5AF0">
        <w:rPr>
          <w:b/>
        </w:rPr>
        <w:t>*Т</w:t>
      </w:r>
      <w:r w:rsidRPr="005F5AF0">
        <w:rPr>
          <w:b/>
          <w:vertAlign w:val="subscript"/>
        </w:rPr>
        <w:t>об1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234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>Число рабочих, занятых на выполнении спецпотока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 xml:space="preserve">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=С</w:t>
      </w:r>
      <w:r w:rsidRPr="005F5AF0">
        <w:rPr>
          <w:b/>
          <w:vertAlign w:val="subscript"/>
        </w:rPr>
        <w:t>спей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*Т</w:t>
      </w:r>
      <w:r w:rsidRPr="005F5AF0">
        <w:rPr>
          <w:b/>
          <w:vertAlign w:val="subscript"/>
        </w:rPr>
        <w:t>ф,пр</w:t>
      </w:r>
      <w:r w:rsidRPr="005F5AF0">
        <w:rPr>
          <w:b/>
        </w:rPr>
        <w:t>*а)</w:t>
      </w:r>
      <w:r w:rsidRPr="005F5AF0">
        <w:tab/>
        <w:t>чел</w:t>
      </w:r>
      <w:r w:rsidRPr="005F5AF0">
        <w:tab/>
        <w:t>4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Коэффициент кратности </w:t>
      </w:r>
      <w:r w:rsidRPr="005F5AF0">
        <w:rPr>
          <w:b/>
        </w:rPr>
        <w:t>К</w:t>
      </w:r>
      <w:r w:rsidRPr="005F5AF0">
        <w:rPr>
          <w:b/>
        </w:rPr>
        <w:tab/>
      </w:r>
      <w:r w:rsidRPr="005F5AF0">
        <w:rPr>
          <w:b/>
        </w:rPr>
        <w:tab/>
      </w:r>
      <w:r w:rsidRPr="005F5AF0">
        <w:t>3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Принятая численность бригады 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=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*К</w:t>
      </w:r>
      <w:r w:rsidRPr="005F5AF0">
        <w:tab/>
        <w:t>чел</w:t>
      </w:r>
      <w:r w:rsidRPr="005F5AF0">
        <w:tab/>
        <w:t>12</w:t>
      </w:r>
    </w:p>
    <w:p w:rsidR="00241B90" w:rsidRPr="005F5AF0" w:rsidRDefault="00241B90" w:rsidP="00241B90">
      <w:pPr>
        <w:numPr>
          <w:ilvl w:val="0"/>
          <w:numId w:val="42"/>
        </w:numPr>
        <w:tabs>
          <w:tab w:val="left" w:pos="7797"/>
        </w:tabs>
        <w:spacing w:after="200" w:line="276" w:lineRule="auto"/>
        <w:contextualSpacing/>
        <w:jc w:val="left"/>
      </w:pPr>
      <w:r w:rsidRPr="005F5AF0">
        <w:t xml:space="preserve">Продолжительность специализированного потока </w:t>
      </w:r>
    </w:p>
    <w:p w:rsidR="00241B90" w:rsidRPr="005F5AF0" w:rsidRDefault="00241B90" w:rsidP="00241B90">
      <w:pPr>
        <w:tabs>
          <w:tab w:val="left" w:pos="7797"/>
        </w:tabs>
        <w:ind w:firstLine="0"/>
      </w:pPr>
      <w:r w:rsidRPr="005F5AF0">
        <w:rPr>
          <w:b/>
        </w:rPr>
        <w:t>Т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=</w:t>
      </w:r>
      <w:r w:rsidRPr="005F5AF0">
        <w:rPr>
          <w:b/>
          <w:lang w:val="en-US"/>
        </w:rPr>
        <w:t>t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+С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/(В</w:t>
      </w:r>
      <w:r w:rsidRPr="005F5AF0">
        <w:rPr>
          <w:b/>
          <w:vertAlign w:val="subscript"/>
        </w:rPr>
        <w:t>спец</w:t>
      </w:r>
      <w:r w:rsidRPr="005F5AF0">
        <w:rPr>
          <w:b/>
        </w:rPr>
        <w:t>*</w:t>
      </w:r>
      <w:r w:rsidRPr="005F5AF0">
        <w:rPr>
          <w:b/>
          <w:lang w:val="en-US"/>
        </w:rPr>
        <w:t>N</w:t>
      </w:r>
      <w:r w:rsidRPr="005F5AF0">
        <w:rPr>
          <w:b/>
          <w:vertAlign w:val="subscript"/>
        </w:rPr>
        <w:t>спец,пр</w:t>
      </w:r>
      <w:r w:rsidRPr="005F5AF0">
        <w:rPr>
          <w:b/>
        </w:rPr>
        <w:t>)</w:t>
      </w:r>
      <w:r w:rsidRPr="005F5AF0">
        <w:tab/>
        <w:t>дн</w:t>
      </w:r>
      <w:r w:rsidRPr="005F5AF0">
        <w:tab/>
        <w:t>456</w:t>
      </w:r>
    </w:p>
    <w:p w:rsidR="00241B90" w:rsidRPr="005F5AF0" w:rsidRDefault="00241B90" w:rsidP="00241B90">
      <w:pPr>
        <w:ind w:firstLine="0"/>
      </w:pPr>
    </w:p>
    <w:p w:rsidR="005F5AF0" w:rsidRDefault="005F5AF0" w:rsidP="00504A3C">
      <w:pPr>
        <w:pStyle w:val="aa"/>
        <w:outlineLvl w:val="0"/>
      </w:pPr>
      <w:bookmarkStart w:id="19" w:name="_Toc449301168"/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5F5AF0" w:rsidRDefault="005F5AF0" w:rsidP="00504A3C">
      <w:pPr>
        <w:pStyle w:val="aa"/>
        <w:outlineLvl w:val="0"/>
      </w:pPr>
    </w:p>
    <w:p w:rsidR="003B75DC" w:rsidRPr="003B75DC" w:rsidRDefault="003B75DC" w:rsidP="00504A3C">
      <w:pPr>
        <w:pStyle w:val="aa"/>
        <w:outlineLvl w:val="0"/>
      </w:pPr>
      <w:r w:rsidRPr="003B75DC">
        <w:lastRenderedPageBreak/>
        <w:t>5. ЗАДАЧА №5. РАЗРАБОТКА ОРГАНИЗАЦИОННОЙ СТРУКТУРЫ ПРЕДПРИЯТИЯ</w:t>
      </w:r>
      <w:bookmarkEnd w:id="19"/>
    </w:p>
    <w:p w:rsidR="003B75DC" w:rsidRPr="003B75DC" w:rsidRDefault="003B75DC" w:rsidP="003B75DC">
      <w:pPr>
        <w:jc w:val="center"/>
        <w:rPr>
          <w:b/>
          <w:bCs/>
        </w:rPr>
      </w:pPr>
    </w:p>
    <w:p w:rsidR="003B75DC" w:rsidRDefault="00B44E55" w:rsidP="00504A3C">
      <w:pPr>
        <w:pStyle w:val="aa"/>
        <w:outlineLvl w:val="1"/>
      </w:pPr>
      <w:bookmarkStart w:id="20" w:name="_Toc449301169"/>
      <w:r>
        <w:t xml:space="preserve">5.1. </w:t>
      </w:r>
      <w:r w:rsidR="003B75DC" w:rsidRPr="003B75DC">
        <w:t>ПОРЯДОК РЕШЕНИЯ ЗАДАЧИ</w:t>
      </w:r>
      <w:bookmarkEnd w:id="20"/>
    </w:p>
    <w:p w:rsidR="00B44E55" w:rsidRPr="003B75DC" w:rsidRDefault="00B44E55" w:rsidP="00B44E55">
      <w:pPr>
        <w:jc w:val="right"/>
      </w:pPr>
      <w:r w:rsidRPr="003B75DC">
        <w:t xml:space="preserve">Таблица </w:t>
      </w:r>
      <w:r w:rsidR="005F5AF0">
        <w:t>40</w:t>
      </w:r>
    </w:p>
    <w:p w:rsidR="00B44E55" w:rsidRPr="003B75DC" w:rsidRDefault="00B44E55" w:rsidP="00B44E55">
      <w:pPr>
        <w:jc w:val="center"/>
      </w:pPr>
      <w:r w:rsidRPr="003B75DC">
        <w:t>Исходные данные</w:t>
      </w:r>
    </w:p>
    <w:tbl>
      <w:tblPr>
        <w:tblpPr w:leftFromText="180" w:rightFromText="180" w:vertAnchor="page" w:horzAnchor="margin" w:tblpY="4390"/>
        <w:tblW w:w="0" w:type="auto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72"/>
        <w:gridCol w:w="1878"/>
        <w:gridCol w:w="1701"/>
        <w:gridCol w:w="851"/>
        <w:gridCol w:w="850"/>
        <w:gridCol w:w="1152"/>
        <w:gridCol w:w="931"/>
        <w:gridCol w:w="1500"/>
      </w:tblGrid>
      <w:tr w:rsidR="00B44E55" w:rsidRPr="003B75DC" w:rsidTr="00B44E55">
        <w:trPr>
          <w:trHeight w:hRule="exact" w:val="2151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№ вари анта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соб</w:t>
            </w:r>
            <w:r w:rsidRPr="003B75DC">
              <w:rPr>
                <w:sz w:val="22"/>
                <w:szCs w:val="22"/>
              </w:rPr>
              <w:softHyphen/>
              <w:t>ственными сил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ми, тыс. руб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силами субподрядных организаций,   тыс. руб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Число фи</w:t>
            </w:r>
            <w:r w:rsidRPr="003B75DC">
              <w:rPr>
                <w:sz w:val="22"/>
                <w:szCs w:val="22"/>
              </w:rPr>
              <w:softHyphen/>
              <w:t>лиа</w:t>
            </w:r>
            <w:r w:rsidRPr="003B75DC">
              <w:rPr>
                <w:sz w:val="22"/>
                <w:szCs w:val="22"/>
              </w:rPr>
              <w:softHyphen/>
              <w:t>лов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Числен</w:t>
            </w:r>
            <w:r w:rsidRPr="003B75DC">
              <w:rPr>
                <w:sz w:val="22"/>
                <w:szCs w:val="22"/>
              </w:rPr>
              <w:softHyphen/>
              <w:t>ность раб</w:t>
            </w:r>
            <w:r w:rsidRPr="003B75DC">
              <w:rPr>
                <w:sz w:val="22"/>
                <w:szCs w:val="22"/>
              </w:rPr>
              <w:t>о</w:t>
            </w:r>
            <w:r w:rsidRPr="003B75DC">
              <w:rPr>
                <w:sz w:val="22"/>
                <w:szCs w:val="22"/>
              </w:rPr>
              <w:t>чих, чел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hanging="25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</w:t>
            </w:r>
            <w:r w:rsidRPr="003B75DC">
              <w:rPr>
                <w:sz w:val="22"/>
                <w:szCs w:val="22"/>
              </w:rPr>
              <w:t>н</w:t>
            </w:r>
            <w:r w:rsidRPr="003B75DC">
              <w:rPr>
                <w:sz w:val="22"/>
                <w:szCs w:val="22"/>
              </w:rPr>
              <w:t>ность р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бота</w:t>
            </w:r>
            <w:r w:rsidRPr="003B75DC">
              <w:rPr>
                <w:sz w:val="22"/>
                <w:szCs w:val="22"/>
              </w:rPr>
              <w:t>ю</w:t>
            </w:r>
            <w:r w:rsidRPr="003B75DC">
              <w:rPr>
                <w:sz w:val="22"/>
                <w:szCs w:val="22"/>
              </w:rPr>
              <w:t>щих,чел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Годовое коли</w:t>
            </w:r>
            <w:r w:rsidRPr="003B75DC">
              <w:rPr>
                <w:sz w:val="22"/>
                <w:szCs w:val="22"/>
              </w:rPr>
              <w:softHyphen/>
              <w:t>чество объектов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Стоимость ак</w:t>
            </w:r>
            <w:r w:rsidRPr="003B75DC">
              <w:rPr>
                <w:sz w:val="22"/>
                <w:szCs w:val="22"/>
              </w:rPr>
              <w:softHyphen/>
              <w:t>тивной части основных про</w:t>
            </w:r>
            <w:r w:rsidRPr="003B75DC">
              <w:rPr>
                <w:sz w:val="22"/>
                <w:szCs w:val="22"/>
              </w:rPr>
              <w:softHyphen/>
              <w:t>изводственных фондов, тыс. руб</w:t>
            </w:r>
          </w:p>
        </w:tc>
      </w:tr>
      <w:tr w:rsidR="00B44E55" w:rsidRPr="003B75DC" w:rsidTr="00337365">
        <w:trPr>
          <w:trHeight w:hRule="exact" w:val="27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44E55" w:rsidRPr="003B75DC" w:rsidRDefault="00B44E55" w:rsidP="00B44E55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</w:p>
        </w:tc>
      </w:tr>
    </w:tbl>
    <w:p w:rsidR="00B44E55" w:rsidRDefault="003B75DC" w:rsidP="00B44E55">
      <w:r w:rsidRPr="003B75DC">
        <w:t>1. Определяется общая численность ИТР и служащих аппарата пред</w:t>
      </w:r>
      <w:r w:rsidRPr="003B75DC">
        <w:softHyphen/>
        <w:t>приятия и его филиалов по каждой функции (используя прил.1). Пол</w:t>
      </w:r>
      <w:r w:rsidR="00B44E55">
        <w:t>ученные данные сводятся в табл.2</w:t>
      </w:r>
      <w:r w:rsidRPr="003B75DC">
        <w:t>.</w:t>
      </w:r>
    </w:p>
    <w:p w:rsidR="003B75DC" w:rsidRPr="003B75DC" w:rsidRDefault="00B44E55" w:rsidP="00B44E55">
      <w:pPr>
        <w:ind w:firstLine="0"/>
        <w:jc w:val="right"/>
      </w:pPr>
      <w:r>
        <w:t xml:space="preserve">Таблица </w:t>
      </w:r>
      <w:r w:rsidR="005F5AF0">
        <w:t>4</w:t>
      </w:r>
      <w:r>
        <w:t>2</w:t>
      </w:r>
      <w:r w:rsidR="003B75DC" w:rsidRPr="003B75DC">
        <w:t xml:space="preserve"> </w:t>
      </w:r>
    </w:p>
    <w:p w:rsidR="003B75DC" w:rsidRPr="003B75DC" w:rsidRDefault="003B75DC" w:rsidP="003B75DC">
      <w:pPr>
        <w:jc w:val="center"/>
      </w:pPr>
      <w:r w:rsidRPr="003B75DC">
        <w:rPr>
          <w:bCs/>
        </w:rPr>
        <w:t>Общая численность работников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152"/>
        <w:gridCol w:w="3132"/>
        <w:gridCol w:w="3151"/>
      </w:tblGrid>
      <w:tr w:rsidR="003B75DC" w:rsidRPr="003B75DC" w:rsidTr="003B75DC">
        <w:trPr>
          <w:trHeight w:hRule="exact" w:val="882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Шифр функции управле</w:t>
            </w:r>
            <w:r w:rsidRPr="003B75DC">
              <w:rPr>
                <w:sz w:val="24"/>
              </w:rPr>
              <w:softHyphen/>
              <w:t>ния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hanging="33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Функция управления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Численность ИТР и служ</w:t>
            </w:r>
            <w:r w:rsidRPr="003B75DC">
              <w:rPr>
                <w:sz w:val="24"/>
              </w:rPr>
              <w:t>а</w:t>
            </w:r>
            <w:r w:rsidRPr="003B75DC">
              <w:rPr>
                <w:sz w:val="24"/>
              </w:rPr>
              <w:t>щих</w:t>
            </w:r>
          </w:p>
        </w:tc>
      </w:tr>
      <w:tr w:rsidR="003B75DC" w:rsidRPr="003B75DC" w:rsidTr="003B75DC">
        <w:trPr>
          <w:trHeight w:hRule="exact" w:val="302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01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95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22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02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</w:t>
            </w:r>
          </w:p>
        </w:tc>
      </w:tr>
      <w:tr w:rsidR="003B75DC" w:rsidRPr="003B75DC" w:rsidTr="003B75DC">
        <w:trPr>
          <w:trHeight w:hRule="exact" w:val="288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03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48</w:t>
            </w:r>
          </w:p>
        </w:tc>
      </w:tr>
      <w:tr w:rsidR="003B75DC" w:rsidRPr="003B75DC" w:rsidTr="003B75DC">
        <w:trPr>
          <w:trHeight w:hRule="exact" w:val="302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04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</w:tr>
      <w:tr w:rsidR="003B75DC" w:rsidRPr="003B75DC" w:rsidTr="003B75DC">
        <w:trPr>
          <w:trHeight w:hRule="exact" w:val="288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05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06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14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07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08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9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09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13</w:t>
            </w:r>
          </w:p>
        </w:tc>
      </w:tr>
      <w:tr w:rsidR="003B75DC" w:rsidRPr="003B75DC" w:rsidTr="003B75DC">
        <w:trPr>
          <w:trHeight w:hRule="exact" w:val="295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37</w:t>
            </w:r>
          </w:p>
        </w:tc>
      </w:tr>
      <w:tr w:rsidR="003B75DC" w:rsidRPr="003B75DC" w:rsidTr="003B75DC">
        <w:trPr>
          <w:trHeight w:hRule="exact" w:val="259"/>
        </w:trPr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 xml:space="preserve">Итого </w:t>
            </w:r>
          </w:p>
        </w:tc>
        <w:tc>
          <w:tcPr>
            <w:tcW w:w="1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B44E55">
            <w:pPr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185</w:t>
            </w:r>
          </w:p>
        </w:tc>
      </w:tr>
    </w:tbl>
    <w:p w:rsidR="005F5AF0" w:rsidRDefault="005F5AF0" w:rsidP="00337365"/>
    <w:p w:rsidR="00B44E55" w:rsidRPr="003B75DC" w:rsidRDefault="003B75DC" w:rsidP="00337365">
      <w:r w:rsidRPr="003B75DC">
        <w:t>2. Общая численность ИТР и служащих распределяется между аппара</w:t>
      </w:r>
      <w:r w:rsidRPr="003B75DC">
        <w:softHyphen/>
        <w:t xml:space="preserve">том предприятия и его филиалами, используя коэффициент централизации по </w:t>
      </w:r>
      <w:r w:rsidRPr="003B75DC">
        <w:lastRenderedPageBreak/>
        <w:t>каждой функции управления, и результаты</w:t>
      </w:r>
      <w:r w:rsidR="00B44E55">
        <w:t xml:space="preserve"> распределения сводятся в табл.</w:t>
      </w:r>
      <w:r w:rsidR="00E51FB9">
        <w:t>4</w:t>
      </w:r>
      <w:r w:rsidR="00B44E55">
        <w:t>3</w:t>
      </w:r>
      <w:r w:rsidRPr="003B75DC">
        <w:t>. (Коэффициент централизации приведен в прил. 2).</w:t>
      </w:r>
    </w:p>
    <w:p w:rsidR="003B75DC" w:rsidRPr="003B75DC" w:rsidRDefault="00B44E55" w:rsidP="003B75DC">
      <w:pPr>
        <w:jc w:val="right"/>
      </w:pPr>
      <w:r>
        <w:t xml:space="preserve">Таблица </w:t>
      </w:r>
      <w:r w:rsidR="005F5AF0">
        <w:t>4</w:t>
      </w:r>
      <w:r>
        <w:t>3</w:t>
      </w:r>
    </w:p>
    <w:p w:rsidR="003B75DC" w:rsidRPr="003B75DC" w:rsidRDefault="003B75DC" w:rsidP="003B75DC">
      <w:pPr>
        <w:jc w:val="center"/>
      </w:pPr>
      <w:r w:rsidRPr="003B75DC">
        <w:t>Распределение ИТР и служащих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905"/>
        <w:gridCol w:w="1678"/>
        <w:gridCol w:w="2078"/>
        <w:gridCol w:w="1878"/>
        <w:gridCol w:w="1896"/>
      </w:tblGrid>
      <w:tr w:rsidR="003B75DC" w:rsidRPr="003B75DC" w:rsidTr="003B75DC">
        <w:trPr>
          <w:trHeight w:hRule="exact" w:val="481"/>
        </w:trPr>
        <w:tc>
          <w:tcPr>
            <w:tcW w:w="101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Шифр функции управления</w:t>
            </w:r>
          </w:p>
        </w:tc>
        <w:tc>
          <w:tcPr>
            <w:tcW w:w="889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Выбранный коэффициент централизации</w:t>
            </w:r>
          </w:p>
        </w:tc>
        <w:tc>
          <w:tcPr>
            <w:tcW w:w="31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35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Численность ИТР и служащих</w:t>
            </w:r>
          </w:p>
        </w:tc>
      </w:tr>
      <w:tr w:rsidR="003B75DC" w:rsidRPr="003B75DC" w:rsidTr="003B75DC">
        <w:trPr>
          <w:trHeight w:hRule="exact" w:val="827"/>
        </w:trPr>
        <w:tc>
          <w:tcPr>
            <w:tcW w:w="1010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889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Всего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9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 аппарате предприятия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 аппарате ф</w:t>
            </w:r>
            <w:r w:rsidRPr="003B75DC">
              <w:rPr>
                <w:sz w:val="24"/>
              </w:rPr>
              <w:t>и</w:t>
            </w:r>
            <w:r w:rsidRPr="003B75DC">
              <w:rPr>
                <w:sz w:val="24"/>
              </w:rPr>
              <w:t>лиалов</w:t>
            </w: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01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02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03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04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05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06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07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08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09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0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10 </w:t>
            </w:r>
          </w:p>
        </w:tc>
        <w:tc>
          <w:tcPr>
            <w:tcW w:w="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</w:tr>
    </w:tbl>
    <w:p w:rsidR="005F5AF0" w:rsidRDefault="005F5AF0" w:rsidP="003B75DC"/>
    <w:p w:rsidR="003B75DC" w:rsidRPr="003B75DC" w:rsidRDefault="003B75DC" w:rsidP="003B75DC">
      <w:r w:rsidRPr="003B75DC">
        <w:t>3. Определяется состав функциональных подразделений предприятия и численность работников в каждом подразделении (результ</w:t>
      </w:r>
      <w:r w:rsidR="00B44E55">
        <w:t>ат сводится в табл.4</w:t>
      </w:r>
      <w:r w:rsidR="00E51FB9">
        <w:t>4</w:t>
      </w:r>
      <w:r w:rsidRPr="003B75DC">
        <w:t>).</w:t>
      </w:r>
    </w:p>
    <w:p w:rsidR="003B75DC" w:rsidRPr="003B75DC" w:rsidRDefault="00B44E55" w:rsidP="003B75DC">
      <w:pPr>
        <w:jc w:val="right"/>
      </w:pPr>
      <w:r>
        <w:t xml:space="preserve">Таблица </w:t>
      </w:r>
      <w:r w:rsidR="00B209C9">
        <w:t>4</w:t>
      </w:r>
      <w:r>
        <w:t>4</w:t>
      </w:r>
      <w:r w:rsidR="003B75DC" w:rsidRPr="003B75DC">
        <w:t xml:space="preserve"> </w:t>
      </w:r>
    </w:p>
    <w:p w:rsidR="003B75DC" w:rsidRPr="003B75DC" w:rsidRDefault="003B75DC" w:rsidP="00B44E55">
      <w:pPr>
        <w:jc w:val="center"/>
      </w:pPr>
      <w:r w:rsidRPr="003B75DC">
        <w:rPr>
          <w:bCs/>
        </w:rPr>
        <w:t>Состав функциональных подразделений</w:t>
      </w:r>
    </w:p>
    <w:tbl>
      <w:tblPr>
        <w:tblStyle w:val="100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812"/>
        <w:gridCol w:w="590"/>
        <w:gridCol w:w="590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2"/>
      </w:tblGrid>
      <w:tr w:rsidR="003B75DC" w:rsidRPr="003B75DC" w:rsidTr="003B75DC">
        <w:tc>
          <w:tcPr>
            <w:tcW w:w="817" w:type="dxa"/>
            <w:vMerge w:val="restar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Шифр функции управления</w:t>
            </w:r>
          </w:p>
        </w:tc>
        <w:tc>
          <w:tcPr>
            <w:tcW w:w="851" w:type="dxa"/>
            <w:vMerge w:val="restar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Расчетная численность р</w:t>
            </w:r>
            <w:r w:rsidRPr="003B75DC">
              <w:rPr>
                <w:sz w:val="20"/>
                <w:szCs w:val="20"/>
              </w:rPr>
              <w:t>а</w:t>
            </w:r>
            <w:r w:rsidRPr="003B75DC">
              <w:rPr>
                <w:sz w:val="20"/>
                <w:szCs w:val="20"/>
              </w:rPr>
              <w:t>ботников</w:t>
            </w:r>
          </w:p>
        </w:tc>
        <w:tc>
          <w:tcPr>
            <w:tcW w:w="7903" w:type="dxa"/>
            <w:gridSpan w:val="13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Всего работников в подразделениях, чел</w:t>
            </w:r>
          </w:p>
        </w:tc>
      </w:tr>
      <w:tr w:rsidR="003B75DC" w:rsidRPr="003B75DC" w:rsidTr="003B75DC">
        <w:trPr>
          <w:cantSplit/>
          <w:trHeight w:val="2374"/>
        </w:trPr>
        <w:tc>
          <w:tcPr>
            <w:tcW w:w="817" w:type="dxa"/>
            <w:vMerge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Руководство и аппарат при руководстве</w:t>
            </w:r>
          </w:p>
        </w:tc>
        <w:tc>
          <w:tcPr>
            <w:tcW w:w="590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Производственный о</w:t>
            </w:r>
            <w:r w:rsidRPr="003B75DC">
              <w:rPr>
                <w:sz w:val="20"/>
                <w:szCs w:val="20"/>
              </w:rPr>
              <w:t>т</w:t>
            </w:r>
            <w:r w:rsidRPr="003B75DC">
              <w:rPr>
                <w:sz w:val="20"/>
                <w:szCs w:val="20"/>
              </w:rPr>
              <w:t>дел</w:t>
            </w:r>
          </w:p>
        </w:tc>
        <w:tc>
          <w:tcPr>
            <w:tcW w:w="590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Технический отдел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СДО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Плановый отдел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труда и з/пл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главного механ</w:t>
            </w:r>
            <w:r w:rsidRPr="003B75DC">
              <w:rPr>
                <w:sz w:val="20"/>
                <w:szCs w:val="20"/>
              </w:rPr>
              <w:t>и</w:t>
            </w:r>
            <w:r w:rsidRPr="003B75DC">
              <w:rPr>
                <w:sz w:val="20"/>
                <w:szCs w:val="20"/>
              </w:rPr>
              <w:t>ка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Диспетчерская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кадров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Лаборатория эк.анализа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Производственная л</w:t>
            </w:r>
            <w:r w:rsidRPr="003B75DC">
              <w:rPr>
                <w:sz w:val="20"/>
                <w:szCs w:val="20"/>
              </w:rPr>
              <w:t>а</w:t>
            </w:r>
            <w:r w:rsidRPr="003B75DC">
              <w:rPr>
                <w:sz w:val="20"/>
                <w:szCs w:val="20"/>
              </w:rPr>
              <w:t>бюоратория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Группа подготовки пр</w:t>
            </w:r>
            <w:r w:rsidRPr="003B75DC">
              <w:rPr>
                <w:sz w:val="20"/>
                <w:szCs w:val="20"/>
              </w:rPr>
              <w:t>о</w:t>
            </w:r>
            <w:r w:rsidRPr="003B75DC">
              <w:rPr>
                <w:sz w:val="20"/>
                <w:szCs w:val="20"/>
              </w:rPr>
              <w:t>изводства</w:t>
            </w:r>
          </w:p>
        </w:tc>
        <w:tc>
          <w:tcPr>
            <w:tcW w:w="592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Административно-хозяйственная служба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01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02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03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04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lastRenderedPageBreak/>
              <w:t>05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06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07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08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09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</w:tbl>
    <w:p w:rsidR="003B75DC" w:rsidRPr="003B75DC" w:rsidRDefault="003B75DC" w:rsidP="003B75DC"/>
    <w:p w:rsidR="003B75DC" w:rsidRPr="003B75DC" w:rsidRDefault="003B75DC" w:rsidP="003B75DC">
      <w:r w:rsidRPr="003B75DC">
        <w:t>Рекомендуемое  распределение  численности  работников   в   аппарате предприятия приведено в прил.4 в процентах.</w:t>
      </w:r>
    </w:p>
    <w:p w:rsidR="003B75DC" w:rsidRPr="003B75DC" w:rsidRDefault="003B75DC" w:rsidP="003B75DC">
      <w:r w:rsidRPr="003B75DC">
        <w:t>4. Определяется состав функциональных подразделений филиалов и численность работников каждого подразделени</w:t>
      </w:r>
      <w:r w:rsidR="00B44E55">
        <w:t>я, результаты сводятся в табл. 5</w:t>
      </w:r>
      <w:r w:rsidRPr="003B75DC">
        <w:t>. Рекомендуемое распределение численности работников в аппарате фили</w:t>
      </w:r>
      <w:r w:rsidRPr="003B75DC">
        <w:t>а</w:t>
      </w:r>
      <w:r w:rsidRPr="003B75DC">
        <w:t>лов в процентах приведено в прил.З. Условно объемы работ каждого фили</w:t>
      </w:r>
      <w:r w:rsidRPr="003B75DC">
        <w:t>а</w:t>
      </w:r>
      <w:r w:rsidRPr="003B75DC">
        <w:t>ла, следовательно, и количество работников каждого из них прини</w:t>
      </w:r>
      <w:r w:rsidRPr="003B75DC">
        <w:softHyphen/>
        <w:t>маем ра</w:t>
      </w:r>
      <w:r w:rsidRPr="003B75DC">
        <w:t>в</w:t>
      </w:r>
      <w:r w:rsidRPr="003B75DC">
        <w:t>ным.</w:t>
      </w:r>
    </w:p>
    <w:p w:rsidR="003B75DC" w:rsidRPr="003B75DC" w:rsidRDefault="00B44E55" w:rsidP="003B75DC">
      <w:pPr>
        <w:jc w:val="right"/>
      </w:pPr>
      <w:r>
        <w:t xml:space="preserve">Таблица </w:t>
      </w:r>
      <w:r w:rsidR="00B209C9">
        <w:t>4</w:t>
      </w:r>
      <w:r>
        <w:t>5</w:t>
      </w:r>
    </w:p>
    <w:p w:rsidR="003B75DC" w:rsidRPr="003B75DC" w:rsidRDefault="003B75DC" w:rsidP="003B75DC">
      <w:pPr>
        <w:jc w:val="center"/>
      </w:pPr>
      <w:r w:rsidRPr="003B75DC">
        <w:rPr>
          <w:bCs/>
        </w:rPr>
        <w:t>Состав функциональных подразделений филиала</w:t>
      </w:r>
    </w:p>
    <w:tbl>
      <w:tblPr>
        <w:tblStyle w:val="100"/>
        <w:tblW w:w="5000" w:type="pct"/>
        <w:tblLook w:val="04A0" w:firstRow="1" w:lastRow="0" w:firstColumn="1" w:lastColumn="0" w:noHBand="0" w:noVBand="1"/>
      </w:tblPr>
      <w:tblGrid>
        <w:gridCol w:w="1430"/>
        <w:gridCol w:w="1529"/>
        <w:gridCol w:w="1629"/>
        <w:gridCol w:w="1780"/>
        <w:gridCol w:w="1438"/>
        <w:gridCol w:w="1765"/>
      </w:tblGrid>
      <w:tr w:rsidR="003B75DC" w:rsidRPr="003B75DC" w:rsidTr="003B75DC">
        <w:trPr>
          <w:trHeight w:hRule="exact" w:val="1273"/>
        </w:trPr>
        <w:tc>
          <w:tcPr>
            <w:tcW w:w="747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Шифр функции</w:t>
            </w:r>
            <w:r w:rsidRPr="003B75DC">
              <w:rPr>
                <w:sz w:val="24"/>
                <w:szCs w:val="24"/>
              </w:rPr>
              <w:t xml:space="preserve"> </w:t>
            </w:r>
            <w:r w:rsidRPr="003B75DC">
              <w:rPr>
                <w:bCs/>
                <w:sz w:val="24"/>
                <w:szCs w:val="24"/>
              </w:rPr>
              <w:t>управления</w:t>
            </w:r>
          </w:p>
        </w:tc>
        <w:tc>
          <w:tcPr>
            <w:tcW w:w="799" w:type="pct"/>
            <w:hideMark/>
          </w:tcPr>
          <w:p w:rsidR="003B75DC" w:rsidRPr="003B75DC" w:rsidRDefault="003B75DC" w:rsidP="003B75DC">
            <w:pPr>
              <w:ind w:hanging="41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Расчетная численность работников</w:t>
            </w:r>
          </w:p>
        </w:tc>
        <w:tc>
          <w:tcPr>
            <w:tcW w:w="851" w:type="pct"/>
            <w:hideMark/>
          </w:tcPr>
          <w:p w:rsidR="003B75DC" w:rsidRPr="003B75DC" w:rsidRDefault="003B75DC" w:rsidP="003B75DC">
            <w:pPr>
              <w:ind w:hanging="14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Руководство и аппарат при руково</w:t>
            </w:r>
            <w:r w:rsidRPr="003B75DC">
              <w:rPr>
                <w:bCs/>
                <w:sz w:val="24"/>
                <w:szCs w:val="24"/>
              </w:rPr>
              <w:t>д</w:t>
            </w:r>
            <w:r w:rsidRPr="003B75DC">
              <w:rPr>
                <w:bCs/>
                <w:sz w:val="24"/>
                <w:szCs w:val="24"/>
              </w:rPr>
              <w:t>стве</w:t>
            </w:r>
          </w:p>
        </w:tc>
        <w:tc>
          <w:tcPr>
            <w:tcW w:w="930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ПТО</w:t>
            </w:r>
          </w:p>
        </w:tc>
        <w:tc>
          <w:tcPr>
            <w:tcW w:w="751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Плановый</w:t>
            </w:r>
            <w:r w:rsidRPr="003B75DC">
              <w:rPr>
                <w:sz w:val="24"/>
                <w:szCs w:val="24"/>
              </w:rPr>
              <w:t xml:space="preserve"> </w:t>
            </w:r>
            <w:r w:rsidRPr="003B75DC">
              <w:rPr>
                <w:bCs/>
                <w:sz w:val="24"/>
                <w:szCs w:val="24"/>
              </w:rPr>
              <w:t>отдел</w:t>
            </w:r>
          </w:p>
        </w:tc>
        <w:tc>
          <w:tcPr>
            <w:tcW w:w="922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Бухгалтерия</w:t>
            </w:r>
          </w:p>
        </w:tc>
      </w:tr>
      <w:tr w:rsidR="003B75DC" w:rsidRPr="003B75DC" w:rsidTr="003B75DC">
        <w:trPr>
          <w:trHeight w:hRule="exact" w:val="293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01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84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02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73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03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78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04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337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05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372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06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78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07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67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08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86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09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hRule="exact" w:val="275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30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751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922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</w:tr>
    </w:tbl>
    <w:p w:rsidR="00B209C9" w:rsidRDefault="00B209C9" w:rsidP="003B75DC"/>
    <w:p w:rsidR="003B75DC" w:rsidRPr="003B75DC" w:rsidRDefault="003B75DC" w:rsidP="003B75DC">
      <w:r w:rsidRPr="003B75DC">
        <w:t>5. Составляется структурная схема аппарата управления предприятия и филиала.</w:t>
      </w:r>
    </w:p>
    <w:p w:rsidR="003B75DC" w:rsidRPr="003B75DC" w:rsidRDefault="00B44E55" w:rsidP="00504A3C">
      <w:pPr>
        <w:pStyle w:val="aa"/>
        <w:outlineLvl w:val="1"/>
      </w:pPr>
      <w:bookmarkStart w:id="21" w:name="_Toc449301170"/>
      <w:r>
        <w:t>5.2. ПРИМЕР РЕШЕНИЯ ЗАДАЧИ</w:t>
      </w:r>
      <w:bookmarkEnd w:id="21"/>
    </w:p>
    <w:p w:rsidR="003B75DC" w:rsidRPr="003B75DC" w:rsidRDefault="003B75DC" w:rsidP="003B75DC">
      <w:r w:rsidRPr="003B75DC">
        <w:t>Основой расчета служат "Нормативы численности и типовые структу</w:t>
      </w:r>
      <w:r w:rsidRPr="003B75DC">
        <w:softHyphen/>
        <w:t>ры аппарата управления", разработанные Госстроем РФ.</w:t>
      </w:r>
    </w:p>
    <w:p w:rsidR="003B75DC" w:rsidRPr="003B75DC" w:rsidRDefault="003B75DC" w:rsidP="003B75DC">
      <w:r w:rsidRPr="003B75DC">
        <w:lastRenderedPageBreak/>
        <w:t>Согласно этой методике процесс управления разделен на 10 функций: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Общее (административное) руководство и оперативное управление</w:t>
      </w:r>
      <w:r w:rsidRPr="003B75DC">
        <w:br/>
        <w:t>производством.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Планирование производственно-хозяйственной деятельности.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Техническая подготовка производства.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Организация труда и заработной платы.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Охрана труда и техника безопасности.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Комплектование и подготовка кадров.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Управление материально-техническим снабжение.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Механизация работ и руководство энергетическим обслуживанием.</w:t>
      </w:r>
    </w:p>
    <w:p w:rsidR="003B75DC" w:rsidRPr="003B75DC" w:rsidRDefault="003B75DC" w:rsidP="003B75DC">
      <w:pPr>
        <w:numPr>
          <w:ilvl w:val="0"/>
          <w:numId w:val="43"/>
        </w:numPr>
        <w:ind w:firstLine="709"/>
      </w:pPr>
      <w:r w:rsidRPr="003B75DC">
        <w:t>Хозяйственное обслуживание и общее делопроизводство.</w:t>
      </w:r>
    </w:p>
    <w:p w:rsidR="003B75DC" w:rsidRDefault="003B75DC" w:rsidP="003B75DC">
      <w:pPr>
        <w:numPr>
          <w:ilvl w:val="0"/>
          <w:numId w:val="43"/>
        </w:numPr>
        <w:ind w:firstLine="709"/>
        <w:contextualSpacing/>
      </w:pPr>
      <w:r w:rsidRPr="003B75DC">
        <w:t>Бухгалтерский учет и финансовая деятельность.</w:t>
      </w:r>
    </w:p>
    <w:p w:rsidR="00B209C9" w:rsidRPr="003B75DC" w:rsidRDefault="00B209C9" w:rsidP="00B209C9">
      <w:pPr>
        <w:ind w:left="709" w:firstLine="0"/>
        <w:contextualSpacing/>
        <w:jc w:val="right"/>
      </w:pPr>
      <w:r>
        <w:t>Таблица 47</w:t>
      </w:r>
    </w:p>
    <w:p w:rsidR="00B209C9" w:rsidRDefault="00B209C9" w:rsidP="003B75DC"/>
    <w:tbl>
      <w:tblPr>
        <w:tblpPr w:leftFromText="181" w:rightFromText="181" w:vertAnchor="page" w:horzAnchor="margin" w:tblpY="7653"/>
        <w:tblOverlap w:val="never"/>
        <w:tblW w:w="0" w:type="auto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72"/>
        <w:gridCol w:w="1878"/>
        <w:gridCol w:w="1701"/>
        <w:gridCol w:w="851"/>
        <w:gridCol w:w="850"/>
        <w:gridCol w:w="1152"/>
        <w:gridCol w:w="931"/>
        <w:gridCol w:w="1500"/>
      </w:tblGrid>
      <w:tr w:rsidR="00B209C9" w:rsidRPr="003B75DC" w:rsidTr="005A4FAF">
        <w:trPr>
          <w:trHeight w:hRule="exact" w:val="2007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№ вари анта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соб</w:t>
            </w:r>
            <w:r w:rsidRPr="003B75DC">
              <w:rPr>
                <w:sz w:val="22"/>
                <w:szCs w:val="22"/>
              </w:rPr>
              <w:softHyphen/>
              <w:t>ственными сил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ми, тыс. руб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силами субподрядных организаций,   тыс. руб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Число фи</w:t>
            </w:r>
            <w:r w:rsidRPr="003B75DC">
              <w:rPr>
                <w:sz w:val="22"/>
                <w:szCs w:val="22"/>
              </w:rPr>
              <w:softHyphen/>
              <w:t>лиа</w:t>
            </w:r>
            <w:r w:rsidRPr="003B75DC">
              <w:rPr>
                <w:sz w:val="22"/>
                <w:szCs w:val="22"/>
              </w:rPr>
              <w:softHyphen/>
              <w:t>лов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Числен</w:t>
            </w:r>
            <w:r w:rsidRPr="003B75DC">
              <w:rPr>
                <w:sz w:val="22"/>
                <w:szCs w:val="22"/>
              </w:rPr>
              <w:softHyphen/>
              <w:t>ность раб</w:t>
            </w:r>
            <w:r w:rsidRPr="003B75DC">
              <w:rPr>
                <w:sz w:val="22"/>
                <w:szCs w:val="22"/>
              </w:rPr>
              <w:t>о</w:t>
            </w:r>
            <w:r w:rsidRPr="003B75DC">
              <w:rPr>
                <w:sz w:val="22"/>
                <w:szCs w:val="22"/>
              </w:rPr>
              <w:t>чих, чел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hanging="25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</w:t>
            </w:r>
            <w:r w:rsidRPr="003B75DC">
              <w:rPr>
                <w:sz w:val="22"/>
                <w:szCs w:val="22"/>
              </w:rPr>
              <w:t>н</w:t>
            </w:r>
            <w:r w:rsidRPr="003B75DC">
              <w:rPr>
                <w:sz w:val="22"/>
                <w:szCs w:val="22"/>
              </w:rPr>
              <w:t>ность р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бота</w:t>
            </w:r>
            <w:r w:rsidRPr="003B75DC">
              <w:rPr>
                <w:sz w:val="22"/>
                <w:szCs w:val="22"/>
              </w:rPr>
              <w:t>ю</w:t>
            </w:r>
            <w:r w:rsidRPr="003B75DC">
              <w:rPr>
                <w:sz w:val="22"/>
                <w:szCs w:val="22"/>
              </w:rPr>
              <w:t>щих,чел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Годовое коли</w:t>
            </w:r>
            <w:r w:rsidRPr="003B75DC">
              <w:rPr>
                <w:sz w:val="22"/>
                <w:szCs w:val="22"/>
              </w:rPr>
              <w:softHyphen/>
              <w:t>чество объектов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Стоимость ак</w:t>
            </w:r>
            <w:r w:rsidRPr="003B75DC">
              <w:rPr>
                <w:sz w:val="22"/>
                <w:szCs w:val="22"/>
              </w:rPr>
              <w:softHyphen/>
              <w:t>тивной части основных про</w:t>
            </w:r>
            <w:r w:rsidRPr="003B75DC">
              <w:rPr>
                <w:sz w:val="22"/>
                <w:szCs w:val="22"/>
              </w:rPr>
              <w:softHyphen/>
              <w:t>изводственных фондов, тыс. руб</w:t>
            </w:r>
          </w:p>
        </w:tc>
      </w:tr>
      <w:tr w:rsidR="00B209C9" w:rsidRPr="003B75DC" w:rsidTr="005A4FAF">
        <w:trPr>
          <w:trHeight w:hRule="exact" w:val="724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209C9" w:rsidRPr="003B75DC" w:rsidRDefault="00B209C9" w:rsidP="005A4FAF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</w:tbl>
    <w:p w:rsidR="00B209C9" w:rsidRDefault="00B209C9" w:rsidP="003B75DC"/>
    <w:p w:rsidR="003B75DC" w:rsidRPr="003B75DC" w:rsidRDefault="003B75DC" w:rsidP="003B75DC">
      <w:r w:rsidRPr="003B75DC">
        <w:t>Рассчитайте нормативную численность ИТР и служащих и постройте организационную структуру предприятия и его филиалов. Предприятие яв</w:t>
      </w:r>
      <w:r w:rsidRPr="003B75DC">
        <w:softHyphen/>
        <w:t>ляется генподрядной организацией. Основные показатели деятельности све</w:t>
      </w:r>
      <w:r w:rsidRPr="003B75DC">
        <w:softHyphen/>
        <w:t>дены в табл.</w:t>
      </w:r>
      <w:r w:rsidR="00B209C9">
        <w:t>47</w:t>
      </w:r>
      <w:r w:rsidRPr="003B75DC">
        <w:t>.</w:t>
      </w:r>
    </w:p>
    <w:p w:rsidR="003B75DC" w:rsidRPr="003B75DC" w:rsidRDefault="003B75DC" w:rsidP="003B75DC">
      <w:r w:rsidRPr="003B75DC">
        <w:t>1. Определяется общая численность ИТР и служащих аппарата пред</w:t>
      </w:r>
      <w:r w:rsidRPr="003B75DC">
        <w:softHyphen/>
        <w:t>приятия и его филиалов по каждой функции (используя прил.1). Полученные данные сводятся в табл.2.</w:t>
      </w:r>
    </w:p>
    <w:p w:rsidR="00B209C9" w:rsidRDefault="00B209C9" w:rsidP="003B75DC">
      <w:pPr>
        <w:jc w:val="right"/>
      </w:pPr>
    </w:p>
    <w:p w:rsidR="003B75DC" w:rsidRPr="003B75DC" w:rsidRDefault="003B75DC" w:rsidP="003B75DC">
      <w:pPr>
        <w:jc w:val="right"/>
      </w:pPr>
      <w:r w:rsidRPr="003B75DC">
        <w:lastRenderedPageBreak/>
        <w:t xml:space="preserve">Таблица </w:t>
      </w:r>
      <w:r w:rsidR="00B209C9">
        <w:t>48</w:t>
      </w:r>
      <w:r w:rsidRPr="003B75DC">
        <w:t xml:space="preserve"> </w:t>
      </w:r>
    </w:p>
    <w:p w:rsidR="003B75DC" w:rsidRPr="003B75DC" w:rsidRDefault="003B75DC" w:rsidP="003B75DC">
      <w:pPr>
        <w:jc w:val="center"/>
      </w:pPr>
      <w:r w:rsidRPr="003B75DC">
        <w:rPr>
          <w:bCs/>
        </w:rPr>
        <w:t>Общая численность работников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593"/>
        <w:gridCol w:w="3693"/>
        <w:gridCol w:w="3149"/>
      </w:tblGrid>
      <w:tr w:rsidR="003B75DC" w:rsidRPr="003B75DC" w:rsidTr="003B75DC">
        <w:trPr>
          <w:trHeight w:hRule="exact" w:val="882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Шифр функции упра</w:t>
            </w:r>
            <w:r w:rsidRPr="003B75DC">
              <w:rPr>
                <w:sz w:val="24"/>
              </w:rPr>
              <w:t>в</w:t>
            </w:r>
            <w:r w:rsidRPr="003B75DC">
              <w:rPr>
                <w:sz w:val="24"/>
              </w:rPr>
              <w:t>ле</w:t>
            </w:r>
            <w:r w:rsidRPr="003B75DC">
              <w:rPr>
                <w:sz w:val="24"/>
              </w:rPr>
              <w:softHyphen/>
              <w:t>ния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hanging="33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Функция управления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Численность ИТР и служ</w:t>
            </w:r>
            <w:r w:rsidRPr="003B75DC">
              <w:rPr>
                <w:sz w:val="24"/>
              </w:rPr>
              <w:t>а</w:t>
            </w:r>
            <w:r w:rsidRPr="003B75DC">
              <w:rPr>
                <w:sz w:val="24"/>
              </w:rPr>
              <w:t>щих</w:t>
            </w:r>
          </w:p>
        </w:tc>
      </w:tr>
      <w:tr w:rsidR="003B75DC" w:rsidRPr="003B75DC" w:rsidTr="003B75DC">
        <w:trPr>
          <w:trHeight w:hRule="exact" w:val="1287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01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Общее (административное) рук</w:t>
            </w:r>
            <w:r w:rsidRPr="003B75DC">
              <w:rPr>
                <w:sz w:val="24"/>
              </w:rPr>
              <w:t>о</w:t>
            </w:r>
            <w:r w:rsidRPr="003B75DC">
              <w:rPr>
                <w:sz w:val="24"/>
              </w:rPr>
              <w:t>водство и оперативное управление</w:t>
            </w:r>
            <w:r w:rsidRPr="003B75DC">
              <w:rPr>
                <w:sz w:val="24"/>
              </w:rPr>
              <w:br/>
              <w:t>производством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95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38</w:t>
            </w:r>
          </w:p>
        </w:tc>
      </w:tr>
      <w:tr w:rsidR="003B75DC" w:rsidRPr="003B75DC" w:rsidTr="003B75DC">
        <w:trPr>
          <w:trHeight w:hRule="exact" w:val="696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02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Планирование производственно-хозяйственной деятельности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28</w:t>
            </w:r>
          </w:p>
        </w:tc>
      </w:tr>
      <w:tr w:rsidR="003B75DC" w:rsidRPr="003B75DC" w:rsidTr="003B75DC">
        <w:trPr>
          <w:trHeight w:hRule="exact" w:val="706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03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Техническая подготовка прои</w:t>
            </w:r>
            <w:r w:rsidRPr="003B75DC">
              <w:rPr>
                <w:sz w:val="24"/>
              </w:rPr>
              <w:t>з</w:t>
            </w:r>
            <w:r w:rsidRPr="003B75DC">
              <w:rPr>
                <w:sz w:val="24"/>
              </w:rPr>
              <w:t>водства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81</w:t>
            </w:r>
          </w:p>
        </w:tc>
      </w:tr>
      <w:tr w:rsidR="003B75DC" w:rsidRPr="003B75DC" w:rsidTr="003B75DC">
        <w:trPr>
          <w:trHeight w:hRule="exact" w:val="706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04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Организация труда и заработной платы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13</w:t>
            </w:r>
          </w:p>
        </w:tc>
      </w:tr>
      <w:tr w:rsidR="003B75DC" w:rsidRPr="003B75DC" w:rsidTr="003B75DC">
        <w:trPr>
          <w:trHeight w:hRule="exact" w:val="702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05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Охрана труда и техника безопа</w:t>
            </w:r>
            <w:r w:rsidRPr="003B75DC">
              <w:rPr>
                <w:sz w:val="24"/>
              </w:rPr>
              <w:t>с</w:t>
            </w:r>
            <w:r w:rsidRPr="003B75DC">
              <w:rPr>
                <w:sz w:val="24"/>
              </w:rPr>
              <w:t>ности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</w:tr>
      <w:tr w:rsidR="003B75DC" w:rsidRPr="003B75DC" w:rsidTr="003B75DC">
        <w:trPr>
          <w:trHeight w:hRule="exact" w:val="712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06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Комплектование и подготовка кадров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</w:t>
            </w:r>
          </w:p>
        </w:tc>
      </w:tr>
      <w:tr w:rsidR="003B75DC" w:rsidRPr="003B75DC" w:rsidTr="003B75DC">
        <w:trPr>
          <w:trHeight w:hRule="exact" w:val="694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07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Управление материально-техническим снабжение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16</w:t>
            </w:r>
          </w:p>
        </w:tc>
      </w:tr>
      <w:tr w:rsidR="003B75DC" w:rsidRPr="003B75DC" w:rsidTr="003B75DC">
        <w:trPr>
          <w:trHeight w:hRule="exact" w:val="704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08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Механизация работ и руководство энергетическим обслуживанием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</w:tr>
      <w:tr w:rsidR="003B75DC" w:rsidRPr="003B75DC" w:rsidTr="003B75DC">
        <w:trPr>
          <w:trHeight w:hRule="exact" w:val="713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09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Хозяйственное обслуживание и общее делопроизводство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23</w:t>
            </w:r>
          </w:p>
        </w:tc>
      </w:tr>
      <w:tr w:rsidR="003B75DC" w:rsidRPr="003B75DC" w:rsidTr="003B75DC">
        <w:trPr>
          <w:trHeight w:hRule="exact" w:val="696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line="276" w:lineRule="auto"/>
              <w:ind w:firstLine="0"/>
              <w:rPr>
                <w:sz w:val="24"/>
              </w:rPr>
            </w:pPr>
            <w:r w:rsidRPr="003B75DC">
              <w:rPr>
                <w:sz w:val="24"/>
              </w:rPr>
              <w:t>Бухгалтерский учет и финансовая деятельность</w:t>
            </w: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45</w:t>
            </w:r>
          </w:p>
        </w:tc>
      </w:tr>
      <w:tr w:rsidR="003B75DC" w:rsidRPr="003B75DC" w:rsidTr="003B75DC">
        <w:trPr>
          <w:trHeight w:hRule="exact" w:val="259"/>
        </w:trPr>
        <w:tc>
          <w:tcPr>
            <w:tcW w:w="13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 xml:space="preserve">Итого </w:t>
            </w:r>
          </w:p>
        </w:tc>
        <w:tc>
          <w:tcPr>
            <w:tcW w:w="19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282</w:t>
            </w:r>
          </w:p>
        </w:tc>
      </w:tr>
    </w:tbl>
    <w:p w:rsidR="00B209C9" w:rsidRDefault="00B209C9" w:rsidP="003B75DC"/>
    <w:p w:rsidR="003B75DC" w:rsidRPr="003B75DC" w:rsidRDefault="003B75DC" w:rsidP="003B75DC">
      <w:r w:rsidRPr="003B75DC">
        <w:t>2. Общая численность ИТР и служащих распределяется между аппара</w:t>
      </w:r>
      <w:r w:rsidRPr="003B75DC">
        <w:softHyphen/>
        <w:t>том предприятия и его филиалами, используя коэффициент централизации по каждой функции управления, и результаты распределения сводятся в табл.</w:t>
      </w:r>
      <w:r w:rsidR="00B209C9">
        <w:t>49</w:t>
      </w:r>
      <w:r w:rsidRPr="003B75DC">
        <w:t xml:space="preserve">. </w:t>
      </w:r>
    </w:p>
    <w:p w:rsidR="00B209C9" w:rsidRDefault="00B209C9" w:rsidP="003B75DC">
      <w:pPr>
        <w:jc w:val="right"/>
      </w:pPr>
    </w:p>
    <w:p w:rsidR="00B209C9" w:rsidRDefault="00B209C9" w:rsidP="003B75DC">
      <w:pPr>
        <w:jc w:val="right"/>
      </w:pPr>
    </w:p>
    <w:p w:rsidR="00B209C9" w:rsidRDefault="00B209C9" w:rsidP="003B75DC">
      <w:pPr>
        <w:jc w:val="right"/>
      </w:pPr>
    </w:p>
    <w:p w:rsidR="00B209C9" w:rsidRDefault="00B209C9" w:rsidP="003B75DC">
      <w:pPr>
        <w:jc w:val="right"/>
      </w:pPr>
    </w:p>
    <w:p w:rsidR="00B209C9" w:rsidRDefault="00B209C9" w:rsidP="003B75DC">
      <w:pPr>
        <w:jc w:val="right"/>
      </w:pPr>
    </w:p>
    <w:p w:rsidR="003B75DC" w:rsidRPr="003B75DC" w:rsidRDefault="003B75DC" w:rsidP="003B75DC">
      <w:pPr>
        <w:jc w:val="right"/>
      </w:pPr>
      <w:r w:rsidRPr="003B75DC">
        <w:lastRenderedPageBreak/>
        <w:t xml:space="preserve">Таблица </w:t>
      </w:r>
      <w:r w:rsidR="00B209C9">
        <w:t>49</w:t>
      </w:r>
    </w:p>
    <w:p w:rsidR="003B75DC" w:rsidRPr="003B75DC" w:rsidRDefault="003B75DC" w:rsidP="003B75DC">
      <w:pPr>
        <w:jc w:val="center"/>
      </w:pPr>
      <w:r w:rsidRPr="003B75DC">
        <w:t>Распределение ИТР и служащих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600"/>
        <w:gridCol w:w="1983"/>
        <w:gridCol w:w="2078"/>
        <w:gridCol w:w="1878"/>
        <w:gridCol w:w="1896"/>
      </w:tblGrid>
      <w:tr w:rsidR="003B75DC" w:rsidRPr="003B75DC" w:rsidTr="00337365">
        <w:trPr>
          <w:trHeight w:hRule="exact" w:val="481"/>
          <w:tblHeader/>
        </w:trPr>
        <w:tc>
          <w:tcPr>
            <w:tcW w:w="848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Шифр фун</w:t>
            </w:r>
            <w:r w:rsidRPr="003B75DC">
              <w:rPr>
                <w:sz w:val="24"/>
              </w:rPr>
              <w:t>к</w:t>
            </w:r>
            <w:r w:rsidRPr="003B75DC">
              <w:rPr>
                <w:sz w:val="24"/>
              </w:rPr>
              <w:t>ции управл</w:t>
            </w:r>
            <w:r w:rsidRPr="003B75DC">
              <w:rPr>
                <w:sz w:val="24"/>
              </w:rPr>
              <w:t>е</w:t>
            </w:r>
            <w:r w:rsidRPr="003B75DC">
              <w:rPr>
                <w:sz w:val="24"/>
              </w:rPr>
              <w:t>ния</w:t>
            </w:r>
          </w:p>
        </w:tc>
        <w:tc>
          <w:tcPr>
            <w:tcW w:w="1051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Выбранный к</w:t>
            </w:r>
            <w:r w:rsidRPr="003B75DC">
              <w:rPr>
                <w:sz w:val="24"/>
              </w:rPr>
              <w:t>о</w:t>
            </w:r>
            <w:r w:rsidRPr="003B75DC">
              <w:rPr>
                <w:sz w:val="24"/>
              </w:rPr>
              <w:t>эффициент це</w:t>
            </w:r>
            <w:r w:rsidRPr="003B75DC">
              <w:rPr>
                <w:sz w:val="24"/>
              </w:rPr>
              <w:t>н</w:t>
            </w:r>
            <w:r w:rsidRPr="003B75DC">
              <w:rPr>
                <w:sz w:val="24"/>
              </w:rPr>
              <w:t>трализации</w:t>
            </w:r>
          </w:p>
        </w:tc>
        <w:tc>
          <w:tcPr>
            <w:tcW w:w="31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35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Численность ИТР и служащих</w:t>
            </w:r>
          </w:p>
        </w:tc>
      </w:tr>
      <w:tr w:rsidR="003B75DC" w:rsidRPr="003B75DC" w:rsidTr="00337365">
        <w:trPr>
          <w:trHeight w:hRule="exact" w:val="827"/>
          <w:tblHeader/>
        </w:trPr>
        <w:tc>
          <w:tcPr>
            <w:tcW w:w="848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051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Всего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9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 аппарате предприятия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В аппарате ф</w:t>
            </w:r>
            <w:r w:rsidRPr="003B75DC">
              <w:rPr>
                <w:sz w:val="24"/>
              </w:rPr>
              <w:t>и</w:t>
            </w:r>
            <w:r w:rsidRPr="003B75DC">
              <w:rPr>
                <w:sz w:val="24"/>
              </w:rPr>
              <w:t>лиалов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01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0,20-0,30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38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8"/>
                <w:sz w:val="25"/>
                <w:szCs w:val="25"/>
              </w:rPr>
              <w:t>38*0,20=8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0"/>
                <w:sz w:val="25"/>
                <w:szCs w:val="25"/>
              </w:rPr>
              <w:t>38-8=30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02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0,20-0,35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28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7"/>
                <w:sz w:val="25"/>
                <w:szCs w:val="25"/>
              </w:rPr>
              <w:t>28*0,20=6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1"/>
                <w:sz w:val="25"/>
                <w:szCs w:val="25"/>
              </w:rPr>
              <w:t>28-6=22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03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0,30-0,55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81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7"/>
                <w:sz w:val="25"/>
                <w:szCs w:val="25"/>
              </w:rPr>
              <w:t>81*0.30=24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4"/>
                <w:sz w:val="25"/>
                <w:szCs w:val="25"/>
              </w:rPr>
              <w:t>81-24-57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04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0,20-0,50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13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1"/>
                <w:sz w:val="25"/>
                <w:szCs w:val="25"/>
              </w:rPr>
              <w:t>13*0,20=3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4"/>
                <w:sz w:val="25"/>
                <w:szCs w:val="25"/>
              </w:rPr>
              <w:t>13-3=10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05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0,20-0,40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1"/>
                <w:sz w:val="25"/>
                <w:szCs w:val="25"/>
              </w:rPr>
              <w:t>10*0,20=2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6"/>
                <w:sz w:val="25"/>
                <w:szCs w:val="25"/>
              </w:rPr>
              <w:t>10-2=8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06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0,15-0,30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1"/>
                <w:sz w:val="25"/>
                <w:szCs w:val="25"/>
              </w:rPr>
              <w:t>18*0,20=4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4"/>
                <w:sz w:val="25"/>
                <w:szCs w:val="25"/>
              </w:rPr>
              <w:t>18-4=14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07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0,15-0,40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16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2"/>
                <w:sz w:val="25"/>
                <w:szCs w:val="25"/>
              </w:rPr>
              <w:t>16*0,20=3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6"/>
                <w:sz w:val="25"/>
                <w:szCs w:val="25"/>
              </w:rPr>
              <w:t>16-3=13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08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0,15-0,25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1"/>
                <w:sz w:val="25"/>
                <w:szCs w:val="25"/>
              </w:rPr>
              <w:t>10*0,20=2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6"/>
                <w:sz w:val="25"/>
                <w:szCs w:val="25"/>
              </w:rPr>
              <w:t>10-2=8</w:t>
            </w:r>
          </w:p>
        </w:tc>
      </w:tr>
      <w:tr w:rsidR="003B75DC" w:rsidRPr="003B75DC" w:rsidTr="003B75DC">
        <w:trPr>
          <w:trHeight w:val="414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09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0,15-0,50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23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2"/>
                <w:sz w:val="25"/>
                <w:szCs w:val="25"/>
              </w:rPr>
              <w:t>23*0,20-5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2"/>
                <w:sz w:val="25"/>
                <w:szCs w:val="25"/>
              </w:rPr>
              <w:t>23-5-18</w:t>
            </w:r>
          </w:p>
        </w:tc>
      </w:tr>
      <w:tr w:rsidR="003B75DC" w:rsidRPr="003B75DC" w:rsidTr="00337365">
        <w:trPr>
          <w:trHeight w:val="276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10 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0,10-0,25</w:t>
            </w: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45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9"/>
                <w:sz w:val="25"/>
                <w:szCs w:val="25"/>
              </w:rPr>
              <w:t>245*0,10=5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</w:pPr>
            <w:r w:rsidRPr="003B75DC">
              <w:rPr>
                <w:color w:val="000000"/>
                <w:spacing w:val="-1"/>
                <w:sz w:val="25"/>
                <w:szCs w:val="25"/>
              </w:rPr>
              <w:t>45-5-40</w:t>
            </w:r>
          </w:p>
        </w:tc>
      </w:tr>
      <w:tr w:rsidR="003B75DC" w:rsidRPr="003B75DC" w:rsidTr="00337365">
        <w:trPr>
          <w:trHeight w:val="281"/>
        </w:trPr>
        <w:tc>
          <w:tcPr>
            <w:tcW w:w="8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Всего:</w:t>
            </w:r>
          </w:p>
        </w:tc>
        <w:tc>
          <w:tcPr>
            <w:tcW w:w="10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</w:p>
        </w:tc>
        <w:tc>
          <w:tcPr>
            <w:tcW w:w="11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282</w:t>
            </w: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  <w:rPr>
                <w:b/>
                <w:color w:val="000000"/>
                <w:spacing w:val="-9"/>
                <w:sz w:val="25"/>
                <w:szCs w:val="25"/>
              </w:rPr>
            </w:pPr>
            <w:r w:rsidRPr="003B75DC">
              <w:rPr>
                <w:b/>
                <w:color w:val="000000"/>
                <w:spacing w:val="-9"/>
                <w:sz w:val="25"/>
                <w:szCs w:val="25"/>
              </w:rPr>
              <w:t>62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shd w:val="clear" w:color="auto" w:fill="FFFFFF"/>
              <w:ind w:firstLine="0"/>
              <w:jc w:val="center"/>
              <w:rPr>
                <w:b/>
                <w:color w:val="000000"/>
                <w:spacing w:val="-1"/>
                <w:sz w:val="25"/>
                <w:szCs w:val="25"/>
              </w:rPr>
            </w:pPr>
            <w:r w:rsidRPr="003B75DC">
              <w:rPr>
                <w:b/>
                <w:color w:val="000000"/>
                <w:spacing w:val="-1"/>
                <w:sz w:val="25"/>
                <w:szCs w:val="25"/>
              </w:rPr>
              <w:t>220</w:t>
            </w:r>
          </w:p>
        </w:tc>
      </w:tr>
    </w:tbl>
    <w:p w:rsidR="003B75DC" w:rsidRPr="003B75DC" w:rsidRDefault="003B75DC" w:rsidP="003B75DC">
      <w:r w:rsidRPr="003B75DC">
        <w:t>3. Определяется состав функциональных подразделений предприятия и численность работников в каждом подразделении (результат сводится в табл.</w:t>
      </w:r>
      <w:r w:rsidR="00B209C9">
        <w:t>50</w:t>
      </w:r>
      <w:r w:rsidRPr="003B75DC">
        <w:t>).</w:t>
      </w:r>
    </w:p>
    <w:p w:rsidR="003B75DC" w:rsidRPr="003B75DC" w:rsidRDefault="003B75DC" w:rsidP="003B75DC">
      <w:pPr>
        <w:jc w:val="right"/>
      </w:pPr>
      <w:r w:rsidRPr="003B75DC">
        <w:t xml:space="preserve">Таблица </w:t>
      </w:r>
      <w:r w:rsidR="00B209C9">
        <w:t>50</w:t>
      </w:r>
      <w:r w:rsidRPr="003B75DC">
        <w:t xml:space="preserve"> </w:t>
      </w:r>
    </w:p>
    <w:p w:rsidR="00504A3C" w:rsidRPr="00337365" w:rsidRDefault="003B75DC" w:rsidP="00337365">
      <w:pPr>
        <w:jc w:val="center"/>
        <w:rPr>
          <w:bCs/>
        </w:rPr>
      </w:pPr>
      <w:r w:rsidRPr="003B75DC">
        <w:rPr>
          <w:bCs/>
        </w:rPr>
        <w:t>Состав функциональных подразделений</w:t>
      </w:r>
    </w:p>
    <w:tbl>
      <w:tblPr>
        <w:tblStyle w:val="100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812"/>
        <w:gridCol w:w="590"/>
        <w:gridCol w:w="590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2"/>
      </w:tblGrid>
      <w:tr w:rsidR="003B75DC" w:rsidRPr="003B75DC" w:rsidTr="003B75DC">
        <w:tc>
          <w:tcPr>
            <w:tcW w:w="817" w:type="dxa"/>
            <w:vMerge w:val="restar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Шифр функции управления</w:t>
            </w:r>
          </w:p>
        </w:tc>
        <w:tc>
          <w:tcPr>
            <w:tcW w:w="851" w:type="dxa"/>
            <w:vMerge w:val="restar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Расчетная численность р</w:t>
            </w:r>
            <w:r w:rsidRPr="003B75DC">
              <w:rPr>
                <w:sz w:val="20"/>
                <w:szCs w:val="20"/>
              </w:rPr>
              <w:t>а</w:t>
            </w:r>
            <w:r w:rsidRPr="003B75DC">
              <w:rPr>
                <w:sz w:val="20"/>
                <w:szCs w:val="20"/>
              </w:rPr>
              <w:t>ботников</w:t>
            </w:r>
          </w:p>
        </w:tc>
        <w:tc>
          <w:tcPr>
            <w:tcW w:w="7903" w:type="dxa"/>
            <w:gridSpan w:val="13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Всего работников в подразделениях, чел</w:t>
            </w:r>
          </w:p>
        </w:tc>
      </w:tr>
      <w:tr w:rsidR="003B75DC" w:rsidRPr="003B75DC" w:rsidTr="003B75DC">
        <w:trPr>
          <w:cantSplit/>
          <w:trHeight w:val="2374"/>
        </w:trPr>
        <w:tc>
          <w:tcPr>
            <w:tcW w:w="817" w:type="dxa"/>
            <w:vMerge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2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Руководство и аппарат при руководстве</w:t>
            </w:r>
          </w:p>
        </w:tc>
        <w:tc>
          <w:tcPr>
            <w:tcW w:w="590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Производственный о</w:t>
            </w:r>
            <w:r w:rsidRPr="003B75DC">
              <w:rPr>
                <w:sz w:val="20"/>
                <w:szCs w:val="20"/>
              </w:rPr>
              <w:t>т</w:t>
            </w:r>
            <w:r w:rsidRPr="003B75DC">
              <w:rPr>
                <w:sz w:val="20"/>
                <w:szCs w:val="20"/>
              </w:rPr>
              <w:t>дел</w:t>
            </w:r>
          </w:p>
        </w:tc>
        <w:tc>
          <w:tcPr>
            <w:tcW w:w="590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Технический отдел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СДО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Плановый отдел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труда и з/пл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главного механ</w:t>
            </w:r>
            <w:r w:rsidRPr="003B75DC">
              <w:rPr>
                <w:sz w:val="20"/>
                <w:szCs w:val="20"/>
              </w:rPr>
              <w:t>и</w:t>
            </w:r>
            <w:r w:rsidRPr="003B75DC">
              <w:rPr>
                <w:sz w:val="20"/>
                <w:szCs w:val="20"/>
              </w:rPr>
              <w:t>ка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Диспетчерская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кадров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Лаборатория эк.анализа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Производственная л</w:t>
            </w:r>
            <w:r w:rsidRPr="003B75DC">
              <w:rPr>
                <w:sz w:val="20"/>
                <w:szCs w:val="20"/>
              </w:rPr>
              <w:t>а</w:t>
            </w:r>
            <w:r w:rsidRPr="003B75DC">
              <w:rPr>
                <w:sz w:val="20"/>
                <w:szCs w:val="20"/>
              </w:rPr>
              <w:t>бюоратория</w:t>
            </w:r>
          </w:p>
        </w:tc>
        <w:tc>
          <w:tcPr>
            <w:tcW w:w="591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Группа подготовки пр</w:t>
            </w:r>
            <w:r w:rsidRPr="003B75DC">
              <w:rPr>
                <w:sz w:val="20"/>
                <w:szCs w:val="20"/>
              </w:rPr>
              <w:t>о</w:t>
            </w:r>
            <w:r w:rsidRPr="003B75DC">
              <w:rPr>
                <w:sz w:val="20"/>
                <w:szCs w:val="20"/>
              </w:rPr>
              <w:t>изводства</w:t>
            </w:r>
          </w:p>
        </w:tc>
        <w:tc>
          <w:tcPr>
            <w:tcW w:w="592" w:type="dxa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Административно-хозяйственная служба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01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8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</w:rPr>
              <w:t>50%</w:t>
            </w:r>
            <w:r w:rsidRPr="003B75DC">
              <w:rPr>
                <w:sz w:val="20"/>
                <w:szCs w:val="20"/>
                <w:lang w:val="en-US"/>
              </w:rPr>
              <w:t>/4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30%/2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20%/2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02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10%/1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10%/1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10%/1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10%/1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50%/3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10%/1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03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10%/2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10%/2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10%/3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50%/12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04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100%/3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lastRenderedPageBreak/>
              <w:t>05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100%/2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06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15%/1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85%/3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07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40%/1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60%/2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08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100%/2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09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100%/5</w:t>
            </w:r>
          </w:p>
        </w:tc>
      </w:tr>
      <w:tr w:rsidR="003B75DC" w:rsidRPr="003B75DC" w:rsidTr="003B75DC"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3B75DC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100%</w:t>
            </w:r>
            <w:r w:rsidRPr="003B75DC">
              <w:rPr>
                <w:sz w:val="20"/>
                <w:szCs w:val="20"/>
                <w:lang w:val="en-US"/>
              </w:rPr>
              <w:t>/</w:t>
            </w:r>
            <w:r w:rsidRPr="003B75DC">
              <w:rPr>
                <w:sz w:val="20"/>
                <w:szCs w:val="20"/>
              </w:rPr>
              <w:t>5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</w:tr>
      <w:tr w:rsidR="003B75DC" w:rsidRPr="003B75DC" w:rsidTr="003B75DC">
        <w:trPr>
          <w:trHeight w:val="383"/>
        </w:trPr>
        <w:tc>
          <w:tcPr>
            <w:tcW w:w="817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Всего:</w:t>
            </w:r>
          </w:p>
        </w:tc>
        <w:tc>
          <w:tcPr>
            <w:tcW w:w="85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62</w:t>
            </w:r>
          </w:p>
        </w:tc>
        <w:tc>
          <w:tcPr>
            <w:tcW w:w="812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590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91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17</w:t>
            </w:r>
          </w:p>
        </w:tc>
        <w:tc>
          <w:tcPr>
            <w:tcW w:w="592" w:type="dxa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3B75DC">
              <w:rPr>
                <w:b/>
                <w:sz w:val="20"/>
                <w:szCs w:val="20"/>
              </w:rPr>
              <w:t>5</w:t>
            </w:r>
          </w:p>
        </w:tc>
      </w:tr>
    </w:tbl>
    <w:p w:rsidR="003B75DC" w:rsidRPr="003B75DC" w:rsidRDefault="003B75DC" w:rsidP="003B75DC"/>
    <w:p w:rsidR="003B75DC" w:rsidRPr="003B75DC" w:rsidRDefault="003B75DC" w:rsidP="00504A3C">
      <w:r w:rsidRPr="003B75DC">
        <w:t>4. Определяется состав функциональных подразделений филиалов и численность работников каждого подразделения, результаты сводятся в табл. 5. Рекомендуемое распределение численности работников в аппарате фили</w:t>
      </w:r>
      <w:r w:rsidRPr="003B75DC">
        <w:t>а</w:t>
      </w:r>
      <w:r w:rsidRPr="003B75DC">
        <w:t>лов в процентах приведено в прил.З. Условно объемы работ каждого фили</w:t>
      </w:r>
      <w:r w:rsidRPr="003B75DC">
        <w:t>а</w:t>
      </w:r>
      <w:r w:rsidRPr="003B75DC">
        <w:t>ла, следовательно, и количество работников каждого из них принимаем ра</w:t>
      </w:r>
      <w:r w:rsidRPr="003B75DC">
        <w:t>в</w:t>
      </w:r>
      <w:r w:rsidRPr="003B75DC">
        <w:t>ным.</w:t>
      </w:r>
    </w:p>
    <w:p w:rsidR="003B75DC" w:rsidRPr="003B75DC" w:rsidRDefault="003B75DC" w:rsidP="003B75DC">
      <w:pPr>
        <w:jc w:val="right"/>
      </w:pPr>
      <w:r w:rsidRPr="003B75DC">
        <w:t>Таблица 5</w:t>
      </w:r>
      <w:r w:rsidR="00B209C9">
        <w:t>1</w:t>
      </w:r>
      <w:r w:rsidRPr="003B75DC">
        <w:t xml:space="preserve"> </w:t>
      </w:r>
    </w:p>
    <w:p w:rsidR="003B75DC" w:rsidRPr="003B75DC" w:rsidRDefault="003B75DC" w:rsidP="003B75DC">
      <w:pPr>
        <w:jc w:val="center"/>
      </w:pPr>
      <w:r w:rsidRPr="003B75DC">
        <w:rPr>
          <w:bCs/>
        </w:rPr>
        <w:t>Состав функциональных подразделений филиала</w:t>
      </w:r>
    </w:p>
    <w:tbl>
      <w:tblPr>
        <w:tblStyle w:val="100"/>
        <w:tblW w:w="5000" w:type="pct"/>
        <w:tblLook w:val="04A0" w:firstRow="1" w:lastRow="0" w:firstColumn="1" w:lastColumn="0" w:noHBand="0" w:noVBand="1"/>
      </w:tblPr>
      <w:tblGrid>
        <w:gridCol w:w="1430"/>
        <w:gridCol w:w="1529"/>
        <w:gridCol w:w="1629"/>
        <w:gridCol w:w="1780"/>
        <w:gridCol w:w="1438"/>
        <w:gridCol w:w="1765"/>
      </w:tblGrid>
      <w:tr w:rsidR="003B75DC" w:rsidRPr="003B75DC" w:rsidTr="003B75DC">
        <w:trPr>
          <w:trHeight w:hRule="exact" w:val="1273"/>
        </w:trPr>
        <w:tc>
          <w:tcPr>
            <w:tcW w:w="747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Шифр функции</w:t>
            </w:r>
            <w:r w:rsidRPr="003B75DC">
              <w:rPr>
                <w:sz w:val="24"/>
                <w:szCs w:val="24"/>
              </w:rPr>
              <w:t xml:space="preserve"> </w:t>
            </w:r>
            <w:r w:rsidRPr="003B75DC">
              <w:rPr>
                <w:bCs/>
                <w:sz w:val="24"/>
                <w:szCs w:val="24"/>
              </w:rPr>
              <w:t>управления</w:t>
            </w:r>
          </w:p>
        </w:tc>
        <w:tc>
          <w:tcPr>
            <w:tcW w:w="799" w:type="pct"/>
            <w:hideMark/>
          </w:tcPr>
          <w:p w:rsidR="003B75DC" w:rsidRPr="003B75DC" w:rsidRDefault="003B75DC" w:rsidP="003B75DC">
            <w:pPr>
              <w:ind w:hanging="41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Расчетная численность работников</w:t>
            </w:r>
          </w:p>
        </w:tc>
        <w:tc>
          <w:tcPr>
            <w:tcW w:w="851" w:type="pct"/>
            <w:hideMark/>
          </w:tcPr>
          <w:p w:rsidR="003B75DC" w:rsidRPr="003B75DC" w:rsidRDefault="003B75DC" w:rsidP="003B75DC">
            <w:pPr>
              <w:ind w:hanging="14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Руководство и аппарат при руково</w:t>
            </w:r>
            <w:r w:rsidRPr="003B75DC">
              <w:rPr>
                <w:bCs/>
                <w:sz w:val="24"/>
                <w:szCs w:val="24"/>
              </w:rPr>
              <w:t>д</w:t>
            </w:r>
            <w:r w:rsidRPr="003B75DC">
              <w:rPr>
                <w:bCs/>
                <w:sz w:val="24"/>
                <w:szCs w:val="24"/>
              </w:rPr>
              <w:t>стве</w:t>
            </w:r>
          </w:p>
        </w:tc>
        <w:tc>
          <w:tcPr>
            <w:tcW w:w="930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ПТО</w:t>
            </w:r>
          </w:p>
        </w:tc>
        <w:tc>
          <w:tcPr>
            <w:tcW w:w="751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Плановый</w:t>
            </w:r>
            <w:r w:rsidRPr="003B75DC">
              <w:rPr>
                <w:sz w:val="24"/>
                <w:szCs w:val="24"/>
              </w:rPr>
              <w:t xml:space="preserve"> </w:t>
            </w:r>
            <w:r w:rsidRPr="003B75DC">
              <w:rPr>
                <w:bCs/>
                <w:sz w:val="24"/>
                <w:szCs w:val="24"/>
              </w:rPr>
              <w:t>отдел</w:t>
            </w:r>
          </w:p>
        </w:tc>
        <w:tc>
          <w:tcPr>
            <w:tcW w:w="922" w:type="pct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Бухгалтерия</w:t>
            </w:r>
          </w:p>
        </w:tc>
      </w:tr>
      <w:tr w:rsidR="003B75DC" w:rsidRPr="003B75DC" w:rsidTr="003B75DC">
        <w:trPr>
          <w:trHeight w:hRule="exact" w:val="293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01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30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</w:rPr>
              <w:t>80%</w:t>
            </w:r>
            <w:r w:rsidRPr="003B75DC">
              <w:rPr>
                <w:sz w:val="24"/>
                <w:szCs w:val="24"/>
                <w:lang w:val="en-US"/>
              </w:rPr>
              <w:t>/24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20%/6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84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02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22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22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73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03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57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57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78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04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10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337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05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8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372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06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14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14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78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07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13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40%/5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60%/8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67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08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8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86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09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18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18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</w:tr>
      <w:tr w:rsidR="003B75DC" w:rsidRPr="003B75DC" w:rsidTr="003B75DC">
        <w:trPr>
          <w:trHeight w:hRule="exact" w:val="275"/>
        </w:trPr>
        <w:tc>
          <w:tcPr>
            <w:tcW w:w="747" w:type="pc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40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75DC">
              <w:rPr>
                <w:sz w:val="24"/>
                <w:szCs w:val="24"/>
                <w:lang w:val="en-US"/>
              </w:rPr>
              <w:t>40</w:t>
            </w:r>
          </w:p>
        </w:tc>
      </w:tr>
      <w:tr w:rsidR="003B75DC" w:rsidRPr="003B75DC" w:rsidTr="003B75DC">
        <w:trPr>
          <w:trHeight w:hRule="exact" w:val="275"/>
        </w:trPr>
        <w:tc>
          <w:tcPr>
            <w:tcW w:w="747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3B75DC">
              <w:rPr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799" w:type="pct"/>
          </w:tcPr>
          <w:p w:rsidR="003B75DC" w:rsidRPr="003B75DC" w:rsidRDefault="003B75DC" w:rsidP="003B75DC">
            <w:pPr>
              <w:rPr>
                <w:b/>
                <w:sz w:val="24"/>
                <w:szCs w:val="24"/>
              </w:rPr>
            </w:pPr>
            <w:r w:rsidRPr="003B75DC">
              <w:rPr>
                <w:b/>
                <w:sz w:val="24"/>
                <w:szCs w:val="24"/>
              </w:rPr>
              <w:t>220</w:t>
            </w:r>
          </w:p>
        </w:tc>
        <w:tc>
          <w:tcPr>
            <w:tcW w:w="8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3B75DC">
              <w:rPr>
                <w:b/>
                <w:sz w:val="24"/>
                <w:szCs w:val="24"/>
                <w:lang w:val="en-US"/>
              </w:rPr>
              <w:t>87</w:t>
            </w:r>
          </w:p>
        </w:tc>
        <w:tc>
          <w:tcPr>
            <w:tcW w:w="930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3B75DC">
              <w:rPr>
                <w:b/>
                <w:sz w:val="24"/>
                <w:szCs w:val="24"/>
                <w:lang w:val="en-US"/>
              </w:rPr>
              <w:t>71</w:t>
            </w:r>
          </w:p>
        </w:tc>
        <w:tc>
          <w:tcPr>
            <w:tcW w:w="751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3B75DC">
              <w:rPr>
                <w:b/>
                <w:sz w:val="24"/>
                <w:szCs w:val="24"/>
                <w:lang w:val="en-US"/>
              </w:rPr>
              <w:t>22</w:t>
            </w:r>
          </w:p>
        </w:tc>
        <w:tc>
          <w:tcPr>
            <w:tcW w:w="922" w:type="pct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3B75DC">
              <w:rPr>
                <w:b/>
                <w:sz w:val="24"/>
                <w:szCs w:val="24"/>
                <w:lang w:val="en-US"/>
              </w:rPr>
              <w:t>40</w:t>
            </w:r>
          </w:p>
        </w:tc>
      </w:tr>
    </w:tbl>
    <w:p w:rsidR="003B75DC" w:rsidRPr="003B75DC" w:rsidRDefault="003B75DC" w:rsidP="003B75DC">
      <w:r w:rsidRPr="003B75DC">
        <w:t>5. Составляется структурная схема аппарата управления предприятия и филиала.</w:t>
      </w:r>
    </w:p>
    <w:p w:rsidR="003B75DC" w:rsidRDefault="00B44E55" w:rsidP="00504A3C">
      <w:pPr>
        <w:pStyle w:val="aa"/>
        <w:outlineLvl w:val="1"/>
      </w:pPr>
      <w:bookmarkStart w:id="22" w:name="_Toc449301171"/>
      <w:r>
        <w:lastRenderedPageBreak/>
        <w:t>5.3. СТРУКТУРЫ</w:t>
      </w:r>
      <w:r w:rsidRPr="003B75DC">
        <w:t xml:space="preserve"> УПРАВЛЕНИЯ СТРОИТЕЛЬНО-МОНТАЖНЫМ ТРЕСТОМ</w:t>
      </w:r>
      <w:r>
        <w:t xml:space="preserve"> И СТРОИТЕЛЬНЫМ</w:t>
      </w:r>
      <w:r w:rsidR="0014550F">
        <w:t xml:space="preserve"> </w:t>
      </w:r>
      <w:r>
        <w:t>УПРАВЛЕНИЕМ</w:t>
      </w:r>
      <w:bookmarkEnd w:id="22"/>
    </w:p>
    <w:p w:rsidR="005A4FAF" w:rsidRDefault="005A4FAF" w:rsidP="005A4FAF">
      <w:pPr>
        <w:pStyle w:val="aa"/>
        <w:jc w:val="right"/>
        <w:outlineLvl w:val="1"/>
        <w:rPr>
          <w:b w:val="0"/>
        </w:rPr>
      </w:pPr>
      <w:r>
        <w:rPr>
          <w:b w:val="0"/>
          <w:noProof/>
          <w:lang w:eastAsia="ru-RU"/>
        </w:rPr>
        <w:drawing>
          <wp:inline distT="0" distB="0" distL="0" distR="0">
            <wp:extent cx="5940425" cy="7663729"/>
            <wp:effectExtent l="19050" t="0" r="3175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4FAF">
        <w:rPr>
          <w:b w:val="0"/>
        </w:rPr>
        <w:t>Рис.22</w:t>
      </w:r>
    </w:p>
    <w:p w:rsidR="00D41498" w:rsidRDefault="00D41498" w:rsidP="005A4FAF">
      <w:pPr>
        <w:pStyle w:val="aa"/>
        <w:jc w:val="right"/>
        <w:outlineLvl w:val="1"/>
        <w:rPr>
          <w:b w:val="0"/>
        </w:rPr>
      </w:pPr>
      <w:r>
        <w:rPr>
          <w:b w:val="0"/>
          <w:noProof/>
          <w:lang w:eastAsia="ru-RU"/>
        </w:rPr>
        <w:lastRenderedPageBreak/>
        <w:drawing>
          <wp:inline distT="0" distB="0" distL="0" distR="0">
            <wp:extent cx="5940425" cy="6020596"/>
            <wp:effectExtent l="19050" t="0" r="317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20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1498">
        <w:rPr>
          <w:b w:val="0"/>
        </w:rPr>
        <w:t xml:space="preserve"> </w:t>
      </w:r>
      <w:r w:rsidRPr="005A4FAF">
        <w:rPr>
          <w:b w:val="0"/>
        </w:rPr>
        <w:t>Рис.2</w:t>
      </w:r>
      <w:r>
        <w:rPr>
          <w:b w:val="0"/>
        </w:rPr>
        <w:t>3</w:t>
      </w:r>
    </w:p>
    <w:p w:rsidR="00D41498" w:rsidRDefault="00D41498" w:rsidP="005A4FAF">
      <w:pPr>
        <w:pStyle w:val="aa"/>
        <w:jc w:val="right"/>
        <w:outlineLvl w:val="1"/>
        <w:rPr>
          <w:b w:val="0"/>
        </w:rPr>
      </w:pPr>
    </w:p>
    <w:p w:rsidR="00D41498" w:rsidRDefault="00D41498" w:rsidP="005A4FAF">
      <w:pPr>
        <w:pStyle w:val="aa"/>
        <w:jc w:val="right"/>
        <w:outlineLvl w:val="1"/>
      </w:pPr>
    </w:p>
    <w:p w:rsidR="00E51FB9" w:rsidRDefault="00E51FB9" w:rsidP="005A4FAF">
      <w:pPr>
        <w:pStyle w:val="aa"/>
        <w:jc w:val="right"/>
        <w:outlineLvl w:val="1"/>
      </w:pPr>
    </w:p>
    <w:p w:rsidR="00E51FB9" w:rsidRDefault="00E51FB9" w:rsidP="005A4FAF">
      <w:pPr>
        <w:pStyle w:val="aa"/>
        <w:jc w:val="right"/>
        <w:outlineLvl w:val="1"/>
      </w:pPr>
    </w:p>
    <w:p w:rsidR="00E51FB9" w:rsidRDefault="00E51FB9" w:rsidP="005A4FAF">
      <w:pPr>
        <w:pStyle w:val="aa"/>
        <w:jc w:val="right"/>
        <w:outlineLvl w:val="1"/>
      </w:pPr>
    </w:p>
    <w:p w:rsidR="00E51FB9" w:rsidRPr="003B75DC" w:rsidRDefault="00E51FB9" w:rsidP="005A4FAF">
      <w:pPr>
        <w:pStyle w:val="aa"/>
        <w:jc w:val="right"/>
        <w:outlineLvl w:val="1"/>
      </w:pPr>
    </w:p>
    <w:p w:rsidR="003B75DC" w:rsidRDefault="0014550F" w:rsidP="00504A3C">
      <w:pPr>
        <w:pStyle w:val="aa"/>
        <w:outlineLvl w:val="1"/>
      </w:pPr>
      <w:bookmarkStart w:id="23" w:name="_Toc449301172"/>
      <w:r>
        <w:lastRenderedPageBreak/>
        <w:t>5.4. ДОПОЛНИТЕЛЬНАЯ ИНФОРМАЦИЯ И ПРИЛОЖЕНИЯ К РЕШЕНИЮ ЗАДАЧИ</w:t>
      </w:r>
      <w:bookmarkEnd w:id="23"/>
    </w:p>
    <w:p w:rsidR="00B209C9" w:rsidRPr="003B75DC" w:rsidRDefault="00B209C9" w:rsidP="00B209C9">
      <w:pPr>
        <w:jc w:val="right"/>
      </w:pPr>
      <w:r w:rsidRPr="003B75DC">
        <w:rPr>
          <w:b/>
          <w:bCs/>
        </w:rPr>
        <w:t xml:space="preserve">ПРИЛОЖЕНИЕ </w:t>
      </w:r>
      <w:r>
        <w:rPr>
          <w:b/>
          <w:bCs/>
        </w:rPr>
        <w:t>1</w:t>
      </w:r>
    </w:p>
    <w:p w:rsidR="003B75DC" w:rsidRPr="003B75DC" w:rsidRDefault="003B75DC" w:rsidP="003B75DC">
      <w:pPr>
        <w:jc w:val="center"/>
      </w:pPr>
      <w:r w:rsidRPr="003B75DC">
        <w:rPr>
          <w:iCs/>
        </w:rPr>
        <w:t>ЧИСЛЕННОСТЬ РАБОТНИКОВ ПО ФУНКЦИЯМ</w:t>
      </w:r>
    </w:p>
    <w:p w:rsidR="003B75DC" w:rsidRDefault="003B75DC" w:rsidP="003B75DC">
      <w:r w:rsidRPr="003B75DC">
        <w:rPr>
          <w:lang w:val="en-US"/>
        </w:rPr>
        <w:t>I</w:t>
      </w:r>
      <w:r w:rsidRPr="003B75DC">
        <w:t>. Функция 01. Общее (административное) руководство и оперативное управление производством.</w:t>
      </w:r>
    </w:p>
    <w:p w:rsidR="00B209C9" w:rsidRPr="003B75DC" w:rsidRDefault="00B209C9" w:rsidP="00B209C9">
      <w:pPr>
        <w:jc w:val="right"/>
      </w:pPr>
      <w:r>
        <w:t>Таблица 52</w:t>
      </w:r>
    </w:p>
    <w:tbl>
      <w:tblPr>
        <w:tblStyle w:val="100"/>
        <w:tblW w:w="0" w:type="auto"/>
        <w:tblLook w:val="04A0" w:firstRow="1" w:lastRow="0" w:firstColumn="1" w:lastColumn="0" w:noHBand="0" w:noVBand="1"/>
      </w:tblPr>
      <w:tblGrid>
        <w:gridCol w:w="4644"/>
        <w:gridCol w:w="864"/>
        <w:gridCol w:w="580"/>
        <w:gridCol w:w="581"/>
        <w:gridCol w:w="580"/>
        <w:gridCol w:w="580"/>
        <w:gridCol w:w="581"/>
        <w:gridCol w:w="580"/>
        <w:gridCol w:w="581"/>
      </w:tblGrid>
      <w:tr w:rsidR="003B75DC" w:rsidRPr="003B75DC" w:rsidTr="003B75DC">
        <w:trPr>
          <w:trHeight w:hRule="exact" w:val="259"/>
        </w:trPr>
        <w:tc>
          <w:tcPr>
            <w:tcW w:w="4644" w:type="dxa"/>
            <w:vMerge w:val="restart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Годовой объем работ, выполняемый со</w:t>
            </w:r>
            <w:r w:rsidRPr="003B75DC">
              <w:rPr>
                <w:sz w:val="24"/>
                <w:szCs w:val="24"/>
              </w:rPr>
              <w:t>б</w:t>
            </w:r>
            <w:r w:rsidRPr="003B75DC">
              <w:rPr>
                <w:sz w:val="24"/>
                <w:szCs w:val="24"/>
              </w:rPr>
              <w:t>ственными силами</w:t>
            </w:r>
          </w:p>
        </w:tc>
        <w:tc>
          <w:tcPr>
            <w:tcW w:w="4927" w:type="dxa"/>
            <w:gridSpan w:val="8"/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Количество филиалов</w:t>
            </w:r>
          </w:p>
        </w:tc>
      </w:tr>
      <w:tr w:rsidR="003B75DC" w:rsidRPr="003B75DC" w:rsidTr="003B75DC">
        <w:trPr>
          <w:trHeight w:hRule="exact" w:val="395"/>
        </w:trPr>
        <w:tc>
          <w:tcPr>
            <w:tcW w:w="4644" w:type="dxa"/>
            <w:vMerge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864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До 3</w:t>
            </w:r>
          </w:p>
        </w:tc>
        <w:tc>
          <w:tcPr>
            <w:tcW w:w="580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4</w:t>
            </w:r>
          </w:p>
        </w:tc>
        <w:tc>
          <w:tcPr>
            <w:tcW w:w="581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5</w:t>
            </w:r>
          </w:p>
        </w:tc>
        <w:tc>
          <w:tcPr>
            <w:tcW w:w="580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6</w:t>
            </w:r>
          </w:p>
        </w:tc>
        <w:tc>
          <w:tcPr>
            <w:tcW w:w="580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7</w:t>
            </w:r>
          </w:p>
        </w:tc>
        <w:tc>
          <w:tcPr>
            <w:tcW w:w="581" w:type="dxa"/>
          </w:tcPr>
          <w:p w:rsidR="003B75DC" w:rsidRPr="003B75DC" w:rsidRDefault="003B75DC" w:rsidP="003B75DC">
            <w:pPr>
              <w:ind w:firstLine="2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8</w:t>
            </w:r>
          </w:p>
        </w:tc>
        <w:tc>
          <w:tcPr>
            <w:tcW w:w="580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9</w:t>
            </w:r>
          </w:p>
        </w:tc>
        <w:tc>
          <w:tcPr>
            <w:tcW w:w="581" w:type="dxa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</w:tr>
      <w:tr w:rsidR="003B75DC" w:rsidRPr="003B75DC" w:rsidTr="003B75DC">
        <w:trPr>
          <w:trHeight w:val="377"/>
        </w:trPr>
        <w:tc>
          <w:tcPr>
            <w:tcW w:w="4644" w:type="dxa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13001-16500</w:t>
            </w:r>
          </w:p>
        </w:tc>
        <w:tc>
          <w:tcPr>
            <w:tcW w:w="864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20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22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24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25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27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29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31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33</w:t>
            </w:r>
          </w:p>
        </w:tc>
      </w:tr>
      <w:tr w:rsidR="003B75DC" w:rsidRPr="003B75DC" w:rsidTr="003B75DC">
        <w:trPr>
          <w:trHeight w:val="377"/>
        </w:trPr>
        <w:tc>
          <w:tcPr>
            <w:tcW w:w="4644" w:type="dxa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16501-20000</w:t>
            </w:r>
          </w:p>
        </w:tc>
        <w:tc>
          <w:tcPr>
            <w:tcW w:w="864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22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24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26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27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29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31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33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25</w:t>
            </w:r>
          </w:p>
        </w:tc>
      </w:tr>
      <w:tr w:rsidR="003B75DC" w:rsidRPr="003B75DC" w:rsidTr="003B75DC">
        <w:trPr>
          <w:trHeight w:val="377"/>
        </w:trPr>
        <w:tc>
          <w:tcPr>
            <w:tcW w:w="4644" w:type="dxa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20001-23500</w:t>
            </w:r>
          </w:p>
        </w:tc>
        <w:tc>
          <w:tcPr>
            <w:tcW w:w="864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24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26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28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29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31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33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35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37</w:t>
            </w:r>
          </w:p>
        </w:tc>
      </w:tr>
      <w:tr w:rsidR="003B75DC" w:rsidRPr="003B75DC" w:rsidTr="003B75DC">
        <w:trPr>
          <w:trHeight w:val="377"/>
        </w:trPr>
        <w:tc>
          <w:tcPr>
            <w:tcW w:w="4644" w:type="dxa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23501-27000</w:t>
            </w:r>
          </w:p>
        </w:tc>
        <w:tc>
          <w:tcPr>
            <w:tcW w:w="864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31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33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35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36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38</w:t>
            </w:r>
          </w:p>
        </w:tc>
        <w:tc>
          <w:tcPr>
            <w:tcW w:w="580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40</w:t>
            </w:r>
          </w:p>
        </w:tc>
        <w:tc>
          <w:tcPr>
            <w:tcW w:w="581" w:type="dxa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42</w:t>
            </w:r>
          </w:p>
        </w:tc>
      </w:tr>
    </w:tbl>
    <w:p w:rsidR="00B209C9" w:rsidRDefault="00B209C9" w:rsidP="003B75DC"/>
    <w:p w:rsidR="003B75DC" w:rsidRDefault="003B75DC" w:rsidP="003B75DC">
      <w:r w:rsidRPr="003B75DC">
        <w:t>2.  Функция  02.   Планирование  производственно-хозяйственной  дея</w:t>
      </w:r>
      <w:r w:rsidRPr="003B75DC">
        <w:softHyphen/>
        <w:t>тельности.</w:t>
      </w:r>
    </w:p>
    <w:p w:rsidR="00B209C9" w:rsidRPr="003B75DC" w:rsidRDefault="00B209C9" w:rsidP="00B209C9">
      <w:pPr>
        <w:jc w:val="right"/>
      </w:pPr>
      <w:r>
        <w:t>Таблица 53</w:t>
      </w:r>
    </w:p>
    <w:p w:rsidR="00B209C9" w:rsidRPr="003B75DC" w:rsidRDefault="00B209C9" w:rsidP="00B209C9">
      <w:pPr>
        <w:jc w:val="right"/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435"/>
        <w:gridCol w:w="714"/>
        <w:gridCol w:w="713"/>
        <w:gridCol w:w="713"/>
        <w:gridCol w:w="715"/>
        <w:gridCol w:w="713"/>
        <w:gridCol w:w="713"/>
        <w:gridCol w:w="719"/>
      </w:tblGrid>
      <w:tr w:rsidR="003B75DC" w:rsidRPr="003B75DC" w:rsidTr="003B75DC">
        <w:trPr>
          <w:trHeight w:hRule="exact" w:val="481"/>
        </w:trPr>
        <w:tc>
          <w:tcPr>
            <w:tcW w:w="2350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Годовой объем работ, выполняемый со</w:t>
            </w:r>
            <w:r w:rsidRPr="003B75DC">
              <w:rPr>
                <w:sz w:val="24"/>
                <w:szCs w:val="24"/>
              </w:rPr>
              <w:t>б</w:t>
            </w:r>
            <w:r w:rsidRPr="003B75DC">
              <w:rPr>
                <w:sz w:val="24"/>
                <w:szCs w:val="24"/>
              </w:rPr>
              <w:t>ственными силами</w:t>
            </w:r>
          </w:p>
        </w:tc>
        <w:tc>
          <w:tcPr>
            <w:tcW w:w="2650" w:type="pct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Количество филиалов</w:t>
            </w:r>
          </w:p>
        </w:tc>
      </w:tr>
      <w:tr w:rsidR="003B75DC" w:rsidRPr="003B75DC" w:rsidTr="003B75DC">
        <w:trPr>
          <w:trHeight w:hRule="exact" w:val="484"/>
        </w:trPr>
        <w:tc>
          <w:tcPr>
            <w:tcW w:w="2350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До 3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3-4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5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6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7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8-9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10 </w:t>
            </w:r>
          </w:p>
        </w:tc>
      </w:tr>
      <w:tr w:rsidR="003B75DC" w:rsidRPr="003B75DC" w:rsidTr="003B75DC">
        <w:trPr>
          <w:trHeight w:val="414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13001-16500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16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17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18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19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21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22 </w:t>
            </w:r>
          </w:p>
        </w:tc>
      </w:tr>
      <w:tr w:rsidR="003B75DC" w:rsidRPr="003B75DC" w:rsidTr="003B75DC">
        <w:trPr>
          <w:trHeight w:val="414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16501-17000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18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19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20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21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22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23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24 </w:t>
            </w:r>
          </w:p>
        </w:tc>
      </w:tr>
      <w:tr w:rsidR="003B75DC" w:rsidRPr="003B75DC" w:rsidTr="003B75DC">
        <w:trPr>
          <w:trHeight w:val="414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17001-20000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19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21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22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23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24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25 </w:t>
            </w:r>
          </w:p>
        </w:tc>
      </w:tr>
      <w:tr w:rsidR="003B75DC" w:rsidRPr="003B75DC" w:rsidTr="003B75DC">
        <w:trPr>
          <w:trHeight w:val="414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20001-23000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-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22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23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24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25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26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27 </w:t>
            </w:r>
          </w:p>
        </w:tc>
      </w:tr>
      <w:tr w:rsidR="003B75DC" w:rsidRPr="003B75DC" w:rsidTr="003B75DC">
        <w:trPr>
          <w:trHeight w:val="414"/>
        </w:trPr>
        <w:tc>
          <w:tcPr>
            <w:tcW w:w="2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23001-26000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-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-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25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26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27 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28 </w:t>
            </w:r>
          </w:p>
        </w:tc>
        <w:tc>
          <w:tcPr>
            <w:tcW w:w="3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29 </w:t>
            </w:r>
          </w:p>
        </w:tc>
      </w:tr>
    </w:tbl>
    <w:p w:rsidR="00B209C9" w:rsidRDefault="00B209C9" w:rsidP="003B75DC"/>
    <w:p w:rsidR="00E51FB9" w:rsidRDefault="00E51FB9" w:rsidP="003B75DC"/>
    <w:p w:rsidR="00E51FB9" w:rsidRDefault="00E51FB9" w:rsidP="003B75DC"/>
    <w:p w:rsidR="00E51FB9" w:rsidRDefault="00E51FB9" w:rsidP="003B75DC"/>
    <w:p w:rsidR="00E51FB9" w:rsidRDefault="00E51FB9" w:rsidP="003B75DC"/>
    <w:p w:rsidR="00E51FB9" w:rsidRDefault="00E51FB9" w:rsidP="003B75DC"/>
    <w:p w:rsidR="003B75DC" w:rsidRDefault="003B75DC" w:rsidP="003B75DC">
      <w:r w:rsidRPr="003B75DC">
        <w:lastRenderedPageBreak/>
        <w:t>3. Функция 03. Техническая подготовка производства.</w:t>
      </w:r>
    </w:p>
    <w:p w:rsidR="00B209C9" w:rsidRPr="003B75DC" w:rsidRDefault="00B209C9" w:rsidP="00B209C9">
      <w:pPr>
        <w:jc w:val="right"/>
      </w:pPr>
      <w:r>
        <w:t>Таблица 53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017"/>
        <w:gridCol w:w="1604"/>
        <w:gridCol w:w="1604"/>
        <w:gridCol w:w="1604"/>
        <w:gridCol w:w="1606"/>
      </w:tblGrid>
      <w:tr w:rsidR="003B75DC" w:rsidRPr="003B75DC" w:rsidTr="003B75DC">
        <w:trPr>
          <w:trHeight w:hRule="exact" w:val="830"/>
        </w:trPr>
        <w:tc>
          <w:tcPr>
            <w:tcW w:w="1599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Годовой объем работ, в</w:t>
            </w:r>
            <w:r w:rsidRPr="003B75DC">
              <w:rPr>
                <w:sz w:val="24"/>
              </w:rPr>
              <w:t>ы</w:t>
            </w:r>
            <w:r w:rsidRPr="003B75DC">
              <w:rPr>
                <w:sz w:val="24"/>
              </w:rPr>
              <w:t>полняемый соб</w:t>
            </w:r>
            <w:r w:rsidRPr="003B75DC">
              <w:rPr>
                <w:sz w:val="24"/>
              </w:rPr>
              <w:softHyphen/>
              <w:t>ственными силами</w:t>
            </w:r>
          </w:p>
        </w:tc>
        <w:tc>
          <w:tcPr>
            <w:tcW w:w="3401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Объем ра6от, выполняемый субподрядными организа</w:t>
            </w:r>
            <w:r w:rsidRPr="003B75DC">
              <w:rPr>
                <w:sz w:val="24"/>
              </w:rPr>
              <w:softHyphen/>
              <w:t>циями, тыс. руб</w:t>
            </w:r>
          </w:p>
        </w:tc>
      </w:tr>
      <w:tr w:rsidR="003B75DC" w:rsidRPr="003B75DC" w:rsidTr="003B75DC">
        <w:trPr>
          <w:trHeight w:hRule="exact" w:val="714"/>
        </w:trPr>
        <w:tc>
          <w:tcPr>
            <w:tcW w:w="1599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</w:rPr>
            </w:pP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6001-8000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8001-10000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10001-12000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  <w:lang w:val="en-US"/>
              </w:rPr>
              <w:t>I2000I-18000</w:t>
            </w:r>
          </w:p>
        </w:tc>
      </w:tr>
      <w:tr w:rsidR="003B75DC" w:rsidRPr="003B75DC" w:rsidTr="003B75DC">
        <w:trPr>
          <w:trHeight w:val="524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13001-14500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37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41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44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54 </w:t>
            </w:r>
          </w:p>
        </w:tc>
      </w:tr>
      <w:tr w:rsidR="003B75DC" w:rsidRPr="003B75DC" w:rsidTr="003B75DC">
        <w:trPr>
          <w:trHeight w:val="418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14501-16000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42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44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49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56 </w:t>
            </w:r>
          </w:p>
        </w:tc>
      </w:tr>
      <w:tr w:rsidR="003B75DC" w:rsidRPr="003B75DC" w:rsidTr="003B75DC">
        <w:trPr>
          <w:trHeight w:val="396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16001-18000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45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48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52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61 </w:t>
            </w:r>
          </w:p>
        </w:tc>
      </w:tr>
      <w:tr w:rsidR="003B75DC" w:rsidRPr="003B75DC" w:rsidTr="003B75DC">
        <w:trPr>
          <w:trHeight w:val="403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18001-20000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49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52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56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60 </w:t>
            </w:r>
          </w:p>
        </w:tc>
      </w:tr>
      <w:tr w:rsidR="003B75DC" w:rsidRPr="003B75DC" w:rsidTr="003B75DC">
        <w:trPr>
          <w:trHeight w:val="395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20001-22000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53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57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61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70 </w:t>
            </w:r>
          </w:p>
        </w:tc>
      </w:tr>
      <w:tr w:rsidR="003B75DC" w:rsidRPr="003B75DC" w:rsidTr="003B75DC">
        <w:trPr>
          <w:trHeight w:val="400"/>
        </w:trPr>
        <w:tc>
          <w:tcPr>
            <w:tcW w:w="1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22001-24500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64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68 </w:t>
            </w:r>
          </w:p>
        </w:tc>
        <w:tc>
          <w:tcPr>
            <w:tcW w:w="8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72 </w:t>
            </w:r>
          </w:p>
        </w:tc>
        <w:tc>
          <w:tcPr>
            <w:tcW w:w="8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81 </w:t>
            </w:r>
          </w:p>
        </w:tc>
      </w:tr>
    </w:tbl>
    <w:p w:rsidR="00B209C9" w:rsidRDefault="00B209C9" w:rsidP="003B75DC"/>
    <w:p w:rsidR="003B75DC" w:rsidRDefault="003B75DC" w:rsidP="003B75DC">
      <w:r w:rsidRPr="003B75DC">
        <w:t>4. Функция 04. Организация труда и заработной платы.</w:t>
      </w:r>
    </w:p>
    <w:p w:rsidR="00B209C9" w:rsidRPr="003B75DC" w:rsidRDefault="00B209C9" w:rsidP="00B209C9">
      <w:pPr>
        <w:jc w:val="right"/>
      </w:pPr>
      <w:r>
        <w:t>Таблица 54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766"/>
        <w:gridCol w:w="2200"/>
        <w:gridCol w:w="2229"/>
        <w:gridCol w:w="2240"/>
      </w:tblGrid>
      <w:tr w:rsidR="003B75DC" w:rsidRPr="003B75DC" w:rsidTr="003B75DC">
        <w:trPr>
          <w:trHeight w:hRule="exact" w:val="486"/>
        </w:trPr>
        <w:tc>
          <w:tcPr>
            <w:tcW w:w="1466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Численность рабочих</w:t>
            </w:r>
          </w:p>
        </w:tc>
        <w:tc>
          <w:tcPr>
            <w:tcW w:w="3534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Годовое количество объектов</w:t>
            </w:r>
          </w:p>
        </w:tc>
      </w:tr>
      <w:tr w:rsidR="003B75DC" w:rsidRPr="003B75DC" w:rsidTr="003B75DC">
        <w:trPr>
          <w:trHeight w:hRule="exact" w:val="376"/>
        </w:trPr>
        <w:tc>
          <w:tcPr>
            <w:tcW w:w="1466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До 200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201-400</w:t>
            </w: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Свыше 400</w:t>
            </w:r>
          </w:p>
        </w:tc>
      </w:tr>
      <w:tr w:rsidR="003B75DC" w:rsidRPr="003B75DC" w:rsidTr="003B75DC">
        <w:trPr>
          <w:trHeight w:val="414"/>
        </w:trPr>
        <w:tc>
          <w:tcPr>
            <w:tcW w:w="1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1201-1500 </w:t>
            </w: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7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rPr>
                <w:sz w:val="24"/>
                <w:szCs w:val="24"/>
              </w:rPr>
            </w:pPr>
          </w:p>
        </w:tc>
      </w:tr>
      <w:tr w:rsidR="003B75DC" w:rsidRPr="003B75DC" w:rsidTr="003B75DC">
        <w:trPr>
          <w:trHeight w:val="414"/>
        </w:trPr>
        <w:tc>
          <w:tcPr>
            <w:tcW w:w="1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1501-1800 </w:t>
            </w: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8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9</w:t>
            </w: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</w:tr>
      <w:tr w:rsidR="003B75DC" w:rsidRPr="003B75DC" w:rsidTr="003B75DC">
        <w:trPr>
          <w:trHeight w:val="414"/>
        </w:trPr>
        <w:tc>
          <w:tcPr>
            <w:tcW w:w="1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1801-2100 </w:t>
            </w: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9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11</w:t>
            </w:r>
          </w:p>
        </w:tc>
      </w:tr>
      <w:tr w:rsidR="003B75DC" w:rsidRPr="003B75DC" w:rsidTr="003B75DC">
        <w:trPr>
          <w:trHeight w:val="414"/>
        </w:trPr>
        <w:tc>
          <w:tcPr>
            <w:tcW w:w="1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2101-2400 </w:t>
            </w: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11</w:t>
            </w: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12</w:t>
            </w:r>
          </w:p>
        </w:tc>
      </w:tr>
      <w:tr w:rsidR="003B75DC" w:rsidRPr="003B75DC" w:rsidTr="003B75DC">
        <w:trPr>
          <w:trHeight w:val="414"/>
        </w:trPr>
        <w:tc>
          <w:tcPr>
            <w:tcW w:w="1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 xml:space="preserve">2401-2700 </w:t>
            </w:r>
          </w:p>
        </w:tc>
        <w:tc>
          <w:tcPr>
            <w:tcW w:w="1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11</w:t>
            </w:r>
          </w:p>
        </w:tc>
        <w:tc>
          <w:tcPr>
            <w:tcW w:w="11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12</w:t>
            </w:r>
          </w:p>
        </w:tc>
        <w:tc>
          <w:tcPr>
            <w:tcW w:w="11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13</w:t>
            </w:r>
          </w:p>
        </w:tc>
      </w:tr>
    </w:tbl>
    <w:p w:rsidR="00B209C9" w:rsidRDefault="00B209C9" w:rsidP="003B75DC"/>
    <w:p w:rsidR="003B75DC" w:rsidRDefault="003B75DC" w:rsidP="003B75DC">
      <w:r w:rsidRPr="003B75DC">
        <w:t>5. Функция 05. Охрана труда и техника безопасности.</w:t>
      </w:r>
    </w:p>
    <w:p w:rsidR="00B209C9" w:rsidRPr="003B75DC" w:rsidRDefault="00B209C9" w:rsidP="00B209C9">
      <w:pPr>
        <w:jc w:val="right"/>
      </w:pPr>
      <w:r>
        <w:t>Таблица 55</w:t>
      </w:r>
    </w:p>
    <w:tbl>
      <w:tblPr>
        <w:tblStyle w:val="100"/>
        <w:tblW w:w="5000" w:type="pct"/>
        <w:tblLook w:val="04A0" w:firstRow="1" w:lastRow="0" w:firstColumn="1" w:lastColumn="0" w:noHBand="0" w:noVBand="1"/>
      </w:tblPr>
      <w:tblGrid>
        <w:gridCol w:w="2849"/>
        <w:gridCol w:w="837"/>
        <w:gridCol w:w="827"/>
        <w:gridCol w:w="837"/>
        <w:gridCol w:w="837"/>
        <w:gridCol w:w="848"/>
        <w:gridCol w:w="848"/>
        <w:gridCol w:w="848"/>
        <w:gridCol w:w="840"/>
      </w:tblGrid>
      <w:tr w:rsidR="003B75DC" w:rsidRPr="003B75DC" w:rsidTr="00B209C9">
        <w:trPr>
          <w:trHeight w:hRule="exact" w:val="394"/>
        </w:trPr>
        <w:tc>
          <w:tcPr>
            <w:tcW w:w="1489" w:type="pct"/>
            <w:vMerge w:val="restar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Численность рабочих</w:t>
            </w:r>
          </w:p>
        </w:tc>
        <w:tc>
          <w:tcPr>
            <w:tcW w:w="3511" w:type="pct"/>
            <w:gridSpan w:val="8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Количество филиалов</w:t>
            </w:r>
          </w:p>
        </w:tc>
      </w:tr>
      <w:tr w:rsidR="003B75DC" w:rsidRPr="003B75DC" w:rsidTr="00B209C9">
        <w:trPr>
          <w:trHeight w:hRule="exact" w:val="428"/>
        </w:trPr>
        <w:tc>
          <w:tcPr>
            <w:tcW w:w="1489" w:type="pct"/>
            <w:vMerge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7" w:type="pct"/>
            <w:vAlign w:val="center"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До 3</w:t>
            </w:r>
          </w:p>
          <w:p w:rsidR="003B75DC" w:rsidRPr="003B75DC" w:rsidRDefault="003B75DC" w:rsidP="003B75DC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до 3</w:t>
            </w:r>
          </w:p>
        </w:tc>
        <w:tc>
          <w:tcPr>
            <w:tcW w:w="432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438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10</w:t>
            </w:r>
          </w:p>
        </w:tc>
      </w:tr>
      <w:tr w:rsidR="003B75DC" w:rsidRPr="003B75DC" w:rsidTr="00B209C9">
        <w:trPr>
          <w:trHeight w:val="414"/>
        </w:trPr>
        <w:tc>
          <w:tcPr>
            <w:tcW w:w="1489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До 2500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432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438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1 1</w:t>
            </w:r>
          </w:p>
        </w:tc>
      </w:tr>
      <w:tr w:rsidR="003B75DC" w:rsidRPr="003B75DC" w:rsidTr="00B209C9">
        <w:trPr>
          <w:trHeight w:val="414"/>
        </w:trPr>
        <w:tc>
          <w:tcPr>
            <w:tcW w:w="1489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Свыше 2500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432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437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443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И</w:t>
            </w:r>
          </w:p>
        </w:tc>
        <w:tc>
          <w:tcPr>
            <w:tcW w:w="438" w:type="pct"/>
            <w:vAlign w:val="center"/>
            <w:hideMark/>
          </w:tcPr>
          <w:p w:rsidR="003B75DC" w:rsidRPr="003B75DC" w:rsidRDefault="003B75DC" w:rsidP="003B75DC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12</w:t>
            </w:r>
          </w:p>
        </w:tc>
      </w:tr>
    </w:tbl>
    <w:p w:rsidR="00B209C9" w:rsidRDefault="00B209C9" w:rsidP="003B75DC"/>
    <w:p w:rsidR="003B75DC" w:rsidRDefault="003B75DC" w:rsidP="003B75DC">
      <w:r w:rsidRPr="003B75DC">
        <w:t>6. Функция 06. Комплектование и подготовка кадров.</w:t>
      </w:r>
    </w:p>
    <w:p w:rsidR="00B209C9" w:rsidRPr="003B75DC" w:rsidRDefault="00B209C9" w:rsidP="00B209C9">
      <w:pPr>
        <w:jc w:val="right"/>
      </w:pPr>
      <w:r>
        <w:t>Таблица 56</w:t>
      </w:r>
    </w:p>
    <w:p w:rsidR="00B209C9" w:rsidRPr="003B75DC" w:rsidRDefault="00B209C9" w:rsidP="00B209C9">
      <w:pPr>
        <w:jc w:val="righ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853"/>
        <w:gridCol w:w="5582"/>
      </w:tblGrid>
      <w:tr w:rsidR="003B75DC" w:rsidRPr="003B75DC" w:rsidTr="003B75DC">
        <w:trPr>
          <w:trHeight w:val="643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Численность работающих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Численность работников, выполняющих функцию</w:t>
            </w:r>
          </w:p>
        </w:tc>
      </w:tr>
      <w:tr w:rsidR="003B75DC" w:rsidRPr="003B75DC" w:rsidTr="003B75DC">
        <w:trPr>
          <w:trHeight w:val="414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1401-1800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7</w:t>
            </w:r>
          </w:p>
        </w:tc>
      </w:tr>
      <w:tr w:rsidR="003B75DC" w:rsidRPr="003B75DC" w:rsidTr="003B75DC">
        <w:trPr>
          <w:trHeight w:val="414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1801-2200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12</w:t>
            </w:r>
          </w:p>
        </w:tc>
      </w:tr>
      <w:tr w:rsidR="003B75DC" w:rsidRPr="003B75DC" w:rsidTr="003B75DC">
        <w:trPr>
          <w:trHeight w:val="414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2201-2600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14</w:t>
            </w:r>
          </w:p>
        </w:tc>
      </w:tr>
      <w:tr w:rsidR="003B75DC" w:rsidRPr="003B75DC" w:rsidTr="003B75DC">
        <w:trPr>
          <w:trHeight w:val="414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2601-3000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16</w:t>
            </w:r>
          </w:p>
        </w:tc>
      </w:tr>
      <w:tr w:rsidR="003B75DC" w:rsidRPr="003B75DC" w:rsidTr="003B75DC">
        <w:trPr>
          <w:trHeight w:val="414"/>
        </w:trPr>
        <w:tc>
          <w:tcPr>
            <w:tcW w:w="2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3001-3400.</w:t>
            </w:r>
          </w:p>
        </w:tc>
        <w:tc>
          <w:tcPr>
            <w:tcW w:w="29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bCs/>
                <w:sz w:val="24"/>
                <w:szCs w:val="24"/>
              </w:rPr>
              <w:t>18</w:t>
            </w:r>
          </w:p>
        </w:tc>
      </w:tr>
    </w:tbl>
    <w:p w:rsidR="00B209C9" w:rsidRDefault="00B209C9" w:rsidP="003B75DC"/>
    <w:p w:rsidR="003B75DC" w:rsidRDefault="003B75DC" w:rsidP="003B75DC">
      <w:r w:rsidRPr="003B75DC">
        <w:t>7. Функция 07. Управление материально-техническим снабжением.</w:t>
      </w:r>
    </w:p>
    <w:p w:rsidR="00D41498" w:rsidRDefault="00D41498" w:rsidP="003B75DC"/>
    <w:p w:rsidR="00D41498" w:rsidRDefault="00D41498" w:rsidP="003B75DC"/>
    <w:p w:rsidR="00B209C9" w:rsidRPr="003B75DC" w:rsidRDefault="00B209C9" w:rsidP="00B209C9">
      <w:pPr>
        <w:jc w:val="right"/>
      </w:pPr>
      <w:r>
        <w:t>Таблица 57</w:t>
      </w:r>
    </w:p>
    <w:p w:rsidR="00B209C9" w:rsidRPr="003B75DC" w:rsidRDefault="00B209C9" w:rsidP="00B209C9">
      <w:pPr>
        <w:jc w:val="righ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438"/>
        <w:gridCol w:w="1659"/>
        <w:gridCol w:w="1668"/>
        <w:gridCol w:w="1670"/>
      </w:tblGrid>
      <w:tr w:rsidR="003B75DC" w:rsidRPr="003B75DC" w:rsidTr="003B75DC">
        <w:trPr>
          <w:trHeight w:val="590"/>
        </w:trPr>
        <w:tc>
          <w:tcPr>
            <w:tcW w:w="2352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Объем работ, выполняемый собственн</w:t>
            </w:r>
            <w:r w:rsidRPr="003B75DC">
              <w:rPr>
                <w:bCs/>
                <w:sz w:val="24"/>
              </w:rPr>
              <w:t>ы</w:t>
            </w:r>
            <w:r w:rsidRPr="003B75DC">
              <w:rPr>
                <w:bCs/>
                <w:sz w:val="24"/>
              </w:rPr>
              <w:t>ми силами, тыс. руб</w:t>
            </w:r>
          </w:p>
        </w:tc>
        <w:tc>
          <w:tcPr>
            <w:tcW w:w="2648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Годовое количество объектов</w:t>
            </w:r>
          </w:p>
        </w:tc>
      </w:tr>
      <w:tr w:rsidR="003B75DC" w:rsidRPr="003B75DC" w:rsidTr="003B75DC">
        <w:trPr>
          <w:trHeight w:val="319"/>
        </w:trPr>
        <w:tc>
          <w:tcPr>
            <w:tcW w:w="2352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</w:rPr>
            </w:pPr>
          </w:p>
        </w:tc>
        <w:tc>
          <w:tcPr>
            <w:tcW w:w="8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До 150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151-250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Свыше 250</w:t>
            </w:r>
          </w:p>
        </w:tc>
      </w:tr>
      <w:tr w:rsidR="003B75DC" w:rsidRPr="003B75DC" w:rsidTr="003B75DC">
        <w:trPr>
          <w:trHeight w:val="41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13000-16000</w:t>
            </w:r>
          </w:p>
        </w:tc>
        <w:tc>
          <w:tcPr>
            <w:tcW w:w="8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7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8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12</w:t>
            </w:r>
          </w:p>
        </w:tc>
      </w:tr>
      <w:tr w:rsidR="003B75DC" w:rsidRPr="003B75DC" w:rsidTr="003B75DC">
        <w:trPr>
          <w:trHeight w:val="41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16001-19000</w:t>
            </w:r>
          </w:p>
        </w:tc>
        <w:tc>
          <w:tcPr>
            <w:tcW w:w="8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8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10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14</w:t>
            </w:r>
          </w:p>
        </w:tc>
      </w:tr>
      <w:tr w:rsidR="003B75DC" w:rsidRPr="003B75DC" w:rsidTr="003B75DC">
        <w:trPr>
          <w:trHeight w:val="414"/>
        </w:trPr>
        <w:tc>
          <w:tcPr>
            <w:tcW w:w="2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19001-24000</w:t>
            </w:r>
          </w:p>
        </w:tc>
        <w:tc>
          <w:tcPr>
            <w:tcW w:w="8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10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12</w:t>
            </w:r>
          </w:p>
        </w:tc>
        <w:tc>
          <w:tcPr>
            <w:tcW w:w="8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16</w:t>
            </w:r>
          </w:p>
        </w:tc>
      </w:tr>
    </w:tbl>
    <w:p w:rsidR="00337365" w:rsidRDefault="00337365" w:rsidP="003B75DC"/>
    <w:p w:rsidR="00337365" w:rsidRDefault="00337365" w:rsidP="003B75DC"/>
    <w:p w:rsidR="00337365" w:rsidRDefault="003B75DC" w:rsidP="00337365">
      <w:r w:rsidRPr="003B75DC">
        <w:t>8. Функция 08. Механизация и руководство энергетическим оборуд</w:t>
      </w:r>
      <w:r w:rsidRPr="003B75DC">
        <w:t>о</w:t>
      </w:r>
      <w:r w:rsidRPr="003B75DC">
        <w:t>ванием.</w:t>
      </w:r>
    </w:p>
    <w:p w:rsidR="00B209C9" w:rsidRPr="003B75DC" w:rsidRDefault="00B209C9" w:rsidP="00B209C9">
      <w:pPr>
        <w:jc w:val="right"/>
      </w:pPr>
      <w:r>
        <w:t>Таблица 58</w:t>
      </w:r>
    </w:p>
    <w:p w:rsidR="00B209C9" w:rsidRPr="003B75DC" w:rsidRDefault="00B209C9" w:rsidP="00B209C9">
      <w:pPr>
        <w:jc w:val="righ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432"/>
        <w:gridCol w:w="2497"/>
        <w:gridCol w:w="1966"/>
        <w:gridCol w:w="540"/>
      </w:tblGrid>
      <w:tr w:rsidR="003B75DC" w:rsidRPr="003B75DC" w:rsidTr="003B75DC">
        <w:trPr>
          <w:trHeight w:val="544"/>
        </w:trPr>
        <w:tc>
          <w:tcPr>
            <w:tcW w:w="2349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Стоимость активной части произво</w:t>
            </w:r>
            <w:r w:rsidRPr="003B75DC">
              <w:rPr>
                <w:bCs/>
                <w:sz w:val="24"/>
              </w:rPr>
              <w:t>д</w:t>
            </w:r>
            <w:r w:rsidRPr="003B75DC">
              <w:rPr>
                <w:bCs/>
                <w:sz w:val="24"/>
              </w:rPr>
              <w:t>ственных фондов, тыс. руб</w:t>
            </w:r>
          </w:p>
        </w:tc>
        <w:tc>
          <w:tcPr>
            <w:tcW w:w="265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Годовое количество объектов</w:t>
            </w:r>
          </w:p>
        </w:tc>
      </w:tr>
      <w:tr w:rsidR="003B75DC" w:rsidRPr="003B75DC" w:rsidTr="003B75DC">
        <w:trPr>
          <w:trHeight w:val="556"/>
        </w:trPr>
        <w:tc>
          <w:tcPr>
            <w:tcW w:w="2349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13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Д</w:t>
            </w:r>
            <w:r w:rsidRPr="003B75DC">
              <w:rPr>
                <w:bCs/>
                <w:sz w:val="24"/>
              </w:rPr>
              <w:t>о 150</w:t>
            </w:r>
          </w:p>
        </w:tc>
        <w:tc>
          <w:tcPr>
            <w:tcW w:w="132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151-250</w:t>
            </w:r>
          </w:p>
        </w:tc>
      </w:tr>
      <w:tr w:rsidR="003B75DC" w:rsidRPr="003B75DC" w:rsidTr="003B75DC">
        <w:trPr>
          <w:trHeight w:val="263"/>
        </w:trPr>
        <w:tc>
          <w:tcPr>
            <w:tcW w:w="23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201-400</w:t>
            </w:r>
          </w:p>
        </w:tc>
        <w:tc>
          <w:tcPr>
            <w:tcW w:w="13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7</w:t>
            </w:r>
          </w:p>
        </w:tc>
        <w:tc>
          <w:tcPr>
            <w:tcW w:w="132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8</w:t>
            </w:r>
          </w:p>
        </w:tc>
      </w:tr>
      <w:tr w:rsidR="003B75DC" w:rsidRPr="003B75DC" w:rsidTr="003B75DC">
        <w:trPr>
          <w:trHeight w:val="414"/>
        </w:trPr>
        <w:tc>
          <w:tcPr>
            <w:tcW w:w="23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401-700</w:t>
            </w:r>
          </w:p>
        </w:tc>
        <w:tc>
          <w:tcPr>
            <w:tcW w:w="13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bCs/>
                <w:sz w:val="24"/>
              </w:rPr>
              <w:t>8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9</w:t>
            </w:r>
          </w:p>
        </w:tc>
        <w:tc>
          <w:tcPr>
            <w:tcW w:w="286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</w:rPr>
            </w:pPr>
            <w:r w:rsidRPr="003B75DC">
              <w:rPr>
                <w:bCs/>
                <w:i/>
                <w:iCs/>
                <w:sz w:val="24"/>
              </w:rPr>
              <w:t>Ч</w:t>
            </w:r>
          </w:p>
        </w:tc>
      </w:tr>
      <w:tr w:rsidR="003B75DC" w:rsidRPr="003B75DC" w:rsidTr="003B75DC">
        <w:trPr>
          <w:trHeight w:val="414"/>
        </w:trPr>
        <w:tc>
          <w:tcPr>
            <w:tcW w:w="23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Cs/>
                <w:sz w:val="24"/>
              </w:rPr>
            </w:pPr>
            <w:r w:rsidRPr="003B75DC">
              <w:rPr>
                <w:bCs/>
                <w:sz w:val="24"/>
              </w:rPr>
              <w:t>701-100</w:t>
            </w:r>
          </w:p>
        </w:tc>
        <w:tc>
          <w:tcPr>
            <w:tcW w:w="13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bCs/>
                <w:sz w:val="24"/>
              </w:rPr>
            </w:pPr>
            <w:r w:rsidRPr="003B75DC">
              <w:rPr>
                <w:bCs/>
                <w:sz w:val="24"/>
              </w:rPr>
              <w:t>9</w:t>
            </w:r>
          </w:p>
        </w:tc>
        <w:tc>
          <w:tcPr>
            <w:tcW w:w="10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  <w:tc>
          <w:tcPr>
            <w:tcW w:w="286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jc w:val="center"/>
              <w:rPr>
                <w:bCs/>
                <w:i/>
                <w:iCs/>
                <w:sz w:val="24"/>
              </w:rPr>
            </w:pPr>
          </w:p>
        </w:tc>
      </w:tr>
    </w:tbl>
    <w:p w:rsidR="003B75DC" w:rsidRPr="003B75DC" w:rsidRDefault="003B75DC" w:rsidP="003B75DC">
      <w:pPr>
        <w:ind w:firstLine="0"/>
      </w:pPr>
    </w:p>
    <w:p w:rsidR="003B75DC" w:rsidRDefault="003B75DC" w:rsidP="003B75DC">
      <w:r w:rsidRPr="003B75DC">
        <w:t>9. Функция 09.Хозяйственное обслуживание и общее делопроизводство</w:t>
      </w:r>
    </w:p>
    <w:p w:rsidR="00B209C9" w:rsidRDefault="00B209C9" w:rsidP="00B209C9">
      <w:pPr>
        <w:jc w:val="right"/>
      </w:pPr>
    </w:p>
    <w:p w:rsidR="00B209C9" w:rsidRPr="003B75DC" w:rsidRDefault="00B209C9" w:rsidP="00B209C9">
      <w:pPr>
        <w:jc w:val="right"/>
      </w:pPr>
      <w:r>
        <w:t>Таблица 59</w:t>
      </w:r>
    </w:p>
    <w:p w:rsidR="00B209C9" w:rsidRPr="003B75DC" w:rsidRDefault="00B209C9" w:rsidP="003B75DC"/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822"/>
        <w:gridCol w:w="823"/>
        <w:gridCol w:w="823"/>
        <w:gridCol w:w="823"/>
        <w:gridCol w:w="802"/>
        <w:gridCol w:w="823"/>
        <w:gridCol w:w="832"/>
        <w:gridCol w:w="832"/>
        <w:gridCol w:w="855"/>
      </w:tblGrid>
      <w:tr w:rsidR="003B75DC" w:rsidRPr="003B75DC" w:rsidTr="003B75DC">
        <w:trPr>
          <w:trHeight w:hRule="exact" w:val="446"/>
        </w:trPr>
        <w:tc>
          <w:tcPr>
            <w:tcW w:w="1496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Годовой объем работ, в</w:t>
            </w:r>
            <w:r w:rsidRPr="003B75DC">
              <w:rPr>
                <w:sz w:val="24"/>
              </w:rPr>
              <w:t>ы</w:t>
            </w:r>
            <w:r w:rsidRPr="003B75DC">
              <w:rPr>
                <w:sz w:val="24"/>
              </w:rPr>
              <w:t>полняемый соб</w:t>
            </w:r>
            <w:r w:rsidRPr="003B75DC">
              <w:rPr>
                <w:sz w:val="24"/>
              </w:rPr>
              <w:softHyphen/>
              <w:t>ственными силами, тыс. руб</w:t>
            </w:r>
          </w:p>
        </w:tc>
        <w:tc>
          <w:tcPr>
            <w:tcW w:w="3504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Количество филиалов</w:t>
            </w:r>
          </w:p>
        </w:tc>
      </w:tr>
      <w:tr w:rsidR="003B75DC" w:rsidRPr="003B75DC" w:rsidTr="003B75DC">
        <w:trPr>
          <w:trHeight w:hRule="exact" w:val="992"/>
        </w:trPr>
        <w:tc>
          <w:tcPr>
            <w:tcW w:w="1496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jc w:val="center"/>
              <w:rPr>
                <w:sz w:val="24"/>
              </w:rPr>
            </w:pP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До З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5</w:t>
            </w:r>
          </w:p>
        </w:tc>
        <w:tc>
          <w:tcPr>
            <w:tcW w:w="4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6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7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8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9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</w:t>
            </w:r>
          </w:p>
        </w:tc>
      </w:tr>
      <w:tr w:rsidR="003B75DC" w:rsidRPr="003B75DC" w:rsidTr="003B75DC">
        <w:trPr>
          <w:trHeight w:val="414"/>
        </w:trPr>
        <w:tc>
          <w:tcPr>
            <w:tcW w:w="1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10001-15000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12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14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16</w:t>
            </w:r>
          </w:p>
        </w:tc>
        <w:tc>
          <w:tcPr>
            <w:tcW w:w="4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19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21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23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24</w:t>
            </w:r>
          </w:p>
        </w:tc>
      </w:tr>
      <w:tr w:rsidR="003B75DC" w:rsidRPr="003B75DC" w:rsidTr="003B75DC">
        <w:trPr>
          <w:trHeight w:val="414"/>
        </w:trPr>
        <w:tc>
          <w:tcPr>
            <w:tcW w:w="1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15001-20000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13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15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17</w:t>
            </w:r>
          </w:p>
        </w:tc>
        <w:tc>
          <w:tcPr>
            <w:tcW w:w="4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19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20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22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24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26</w:t>
            </w:r>
          </w:p>
        </w:tc>
      </w:tr>
      <w:tr w:rsidR="003B75DC" w:rsidRPr="003B75DC" w:rsidTr="003B75DC">
        <w:trPr>
          <w:trHeight w:val="414"/>
        </w:trPr>
        <w:tc>
          <w:tcPr>
            <w:tcW w:w="1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20001-25000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14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16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</w:t>
            </w:r>
          </w:p>
        </w:tc>
        <w:tc>
          <w:tcPr>
            <w:tcW w:w="4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20</w:t>
            </w:r>
          </w:p>
        </w:tc>
        <w:tc>
          <w:tcPr>
            <w:tcW w:w="4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21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23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25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27</w:t>
            </w:r>
          </w:p>
        </w:tc>
      </w:tr>
    </w:tbl>
    <w:p w:rsidR="003B75DC" w:rsidRPr="003B75DC" w:rsidRDefault="003B75DC" w:rsidP="003B75DC">
      <w:pPr>
        <w:ind w:firstLine="0"/>
      </w:pPr>
    </w:p>
    <w:p w:rsidR="003B75DC" w:rsidRDefault="003B75DC" w:rsidP="003B75DC">
      <w:r w:rsidRPr="003B75DC">
        <w:t>10. Функция 10. Бухгалтерский учет и финансовая деятельность</w:t>
      </w:r>
    </w:p>
    <w:p w:rsidR="00B209C9" w:rsidRPr="003B75DC" w:rsidRDefault="00B209C9" w:rsidP="00B209C9">
      <w:pPr>
        <w:jc w:val="right"/>
      </w:pPr>
      <w:r>
        <w:t>Таблица 60</w:t>
      </w:r>
    </w:p>
    <w:p w:rsidR="00B209C9" w:rsidRPr="003B75DC" w:rsidRDefault="00B209C9" w:rsidP="00B209C9">
      <w:pPr>
        <w:jc w:val="righ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448"/>
        <w:gridCol w:w="1636"/>
        <w:gridCol w:w="1664"/>
        <w:gridCol w:w="1687"/>
      </w:tblGrid>
      <w:tr w:rsidR="003B75DC" w:rsidRPr="003B75DC" w:rsidTr="003B75DC">
        <w:trPr>
          <w:trHeight w:hRule="exact" w:val="479"/>
        </w:trPr>
        <w:tc>
          <w:tcPr>
            <w:tcW w:w="2357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Численность работающих </w:t>
            </w:r>
          </w:p>
        </w:tc>
        <w:tc>
          <w:tcPr>
            <w:tcW w:w="2643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  <w:r w:rsidRPr="003B75DC">
              <w:rPr>
                <w:sz w:val="24"/>
              </w:rPr>
              <w:t xml:space="preserve">Годовое количество объектов </w:t>
            </w:r>
          </w:p>
        </w:tc>
      </w:tr>
      <w:tr w:rsidR="003B75DC" w:rsidRPr="003B75DC" w:rsidTr="003B75DC">
        <w:trPr>
          <w:trHeight w:hRule="exact" w:val="368"/>
        </w:trPr>
        <w:tc>
          <w:tcPr>
            <w:tcW w:w="2357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rPr>
                <w:sz w:val="24"/>
              </w:rPr>
            </w:pP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До 150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151-250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свыше 250</w:t>
            </w:r>
          </w:p>
        </w:tc>
      </w:tr>
      <w:tr w:rsidR="003B75DC" w:rsidRPr="003B75DC" w:rsidTr="003B75DC">
        <w:trPr>
          <w:trHeight w:val="414"/>
        </w:trPr>
        <w:tc>
          <w:tcPr>
            <w:tcW w:w="2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1401-1800</w:t>
            </w: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29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-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-</w:t>
            </w:r>
          </w:p>
        </w:tc>
      </w:tr>
      <w:tr w:rsidR="003B75DC" w:rsidRPr="003B75DC" w:rsidTr="003B75DC">
        <w:trPr>
          <w:trHeight w:val="414"/>
        </w:trPr>
        <w:tc>
          <w:tcPr>
            <w:tcW w:w="2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1801-2200</w:t>
            </w: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32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34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36</w:t>
            </w:r>
          </w:p>
        </w:tc>
      </w:tr>
      <w:tr w:rsidR="003B75DC" w:rsidRPr="003B75DC" w:rsidTr="003B75DC">
        <w:trPr>
          <w:trHeight w:val="414"/>
        </w:trPr>
        <w:tc>
          <w:tcPr>
            <w:tcW w:w="2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2201-2600</w:t>
            </w: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35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37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39</w:t>
            </w:r>
          </w:p>
        </w:tc>
      </w:tr>
      <w:tr w:rsidR="003B75DC" w:rsidRPr="003B75DC" w:rsidTr="003B75DC">
        <w:trPr>
          <w:trHeight w:val="414"/>
        </w:trPr>
        <w:tc>
          <w:tcPr>
            <w:tcW w:w="2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2601-3000</w:t>
            </w: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38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40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42</w:t>
            </w:r>
          </w:p>
        </w:tc>
      </w:tr>
      <w:tr w:rsidR="003B75DC" w:rsidRPr="003B75DC" w:rsidTr="003B75DC">
        <w:trPr>
          <w:trHeight w:val="414"/>
        </w:trPr>
        <w:tc>
          <w:tcPr>
            <w:tcW w:w="2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3001-3400</w:t>
            </w:r>
          </w:p>
        </w:tc>
        <w:tc>
          <w:tcPr>
            <w:tcW w:w="8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41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43</w:t>
            </w:r>
          </w:p>
        </w:tc>
        <w:tc>
          <w:tcPr>
            <w:tcW w:w="8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</w:rPr>
            </w:pPr>
            <w:r w:rsidRPr="003B75DC">
              <w:rPr>
                <w:sz w:val="24"/>
              </w:rPr>
              <w:t>45</w:t>
            </w:r>
          </w:p>
        </w:tc>
      </w:tr>
    </w:tbl>
    <w:p w:rsidR="00B209C9" w:rsidRDefault="00B209C9" w:rsidP="003B75DC">
      <w:pPr>
        <w:jc w:val="right"/>
        <w:rPr>
          <w:b/>
          <w:bCs/>
        </w:rPr>
      </w:pPr>
    </w:p>
    <w:p w:rsidR="003B75DC" w:rsidRPr="003B75DC" w:rsidRDefault="003B75DC" w:rsidP="003B75DC">
      <w:pPr>
        <w:jc w:val="right"/>
      </w:pPr>
      <w:r w:rsidRPr="003B75DC">
        <w:rPr>
          <w:b/>
          <w:bCs/>
        </w:rPr>
        <w:t>ПРИЛОЖЕНИЕ 2</w:t>
      </w:r>
    </w:p>
    <w:p w:rsidR="003B75DC" w:rsidRDefault="003B75DC" w:rsidP="003B75DC">
      <w:pPr>
        <w:rPr>
          <w:i/>
          <w:iCs/>
        </w:rPr>
      </w:pPr>
      <w:r w:rsidRPr="003B75DC">
        <w:rPr>
          <w:i/>
          <w:iCs/>
        </w:rPr>
        <w:t>РЕКОМЕНДУЕМЫЕ КОЭФФИЦИЕНТЫ ЦЕНТРАЛИЗАЦИИ</w:t>
      </w:r>
    </w:p>
    <w:p w:rsidR="00CC45A8" w:rsidRPr="003B75DC" w:rsidRDefault="00CC45A8" w:rsidP="00CC45A8">
      <w:pPr>
        <w:jc w:val="right"/>
      </w:pPr>
      <w:r>
        <w:t>Таблица 61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196"/>
        <w:gridCol w:w="3595"/>
        <w:gridCol w:w="3644"/>
      </w:tblGrid>
      <w:tr w:rsidR="003B75DC" w:rsidRPr="003B75DC" w:rsidTr="003B75DC">
        <w:trPr>
          <w:trHeight w:val="486"/>
        </w:trPr>
        <w:tc>
          <w:tcPr>
            <w:tcW w:w="1164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Шифр функции управления</w:t>
            </w:r>
          </w:p>
        </w:tc>
        <w:tc>
          <w:tcPr>
            <w:tcW w:w="383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Количество филиалов</w:t>
            </w:r>
          </w:p>
        </w:tc>
      </w:tr>
      <w:tr w:rsidR="003B75DC" w:rsidRPr="003B75DC" w:rsidTr="003B75DC">
        <w:trPr>
          <w:trHeight w:val="422"/>
        </w:trPr>
        <w:tc>
          <w:tcPr>
            <w:tcW w:w="1164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B75DC" w:rsidRPr="003B75DC" w:rsidRDefault="003B75DC" w:rsidP="003B75DC">
            <w:pPr>
              <w:jc w:val="center"/>
            </w:pP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Свыше 5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До 5 и 5</w:t>
            </w:r>
          </w:p>
        </w:tc>
      </w:tr>
      <w:tr w:rsidR="003B75DC" w:rsidRPr="003B75DC" w:rsidTr="003B75DC">
        <w:trPr>
          <w:trHeight w:val="358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01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0,20-0,30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0,30-0,40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02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0,20-0,35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0,25-0,45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lastRenderedPageBreak/>
              <w:t>03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0,30-0,55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0,35-0,60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04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0,20-0,50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0,30-0,60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05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0,20-0,40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0,20-0,50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06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0,15-0,30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0,25-0,40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07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0,15-0,40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0.25-0,45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08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0,15-0,25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0,20-0,45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09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0,15-0,50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0,20-0,60</w:t>
            </w:r>
          </w:p>
        </w:tc>
      </w:tr>
      <w:tr w:rsidR="003B75DC" w:rsidRPr="003B75DC" w:rsidTr="003B75DC">
        <w:trPr>
          <w:trHeight w:val="483"/>
        </w:trPr>
        <w:tc>
          <w:tcPr>
            <w:tcW w:w="1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10</w:t>
            </w:r>
          </w:p>
        </w:tc>
        <w:tc>
          <w:tcPr>
            <w:tcW w:w="19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0,10-0,25</w:t>
            </w:r>
          </w:p>
        </w:tc>
        <w:tc>
          <w:tcPr>
            <w:tcW w:w="19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</w:pPr>
            <w:r w:rsidRPr="003B75DC">
              <w:t>0,20-0,35</w:t>
            </w:r>
          </w:p>
        </w:tc>
      </w:tr>
    </w:tbl>
    <w:p w:rsidR="00B209C9" w:rsidRDefault="00B209C9" w:rsidP="003B75DC">
      <w:pPr>
        <w:jc w:val="right"/>
        <w:rPr>
          <w:b/>
        </w:rPr>
      </w:pPr>
    </w:p>
    <w:p w:rsidR="003B75DC" w:rsidRPr="003B75DC" w:rsidRDefault="003B75DC" w:rsidP="003B75DC">
      <w:pPr>
        <w:jc w:val="right"/>
        <w:rPr>
          <w:b/>
        </w:rPr>
      </w:pPr>
      <w:r w:rsidRPr="003B75DC">
        <w:rPr>
          <w:b/>
        </w:rPr>
        <w:t>ПРИЛОЖЕНИЕ З</w:t>
      </w:r>
    </w:p>
    <w:p w:rsidR="003B75DC" w:rsidRDefault="003B75DC" w:rsidP="003B75DC">
      <w:pPr>
        <w:jc w:val="center"/>
        <w:rPr>
          <w:iCs/>
        </w:rPr>
      </w:pPr>
      <w:r w:rsidRPr="003B75DC">
        <w:rPr>
          <w:iCs/>
        </w:rPr>
        <w:t>РАСПРЕДЕЛЕНИЕ ЧИСЛЕННОСТИ РАБОТНИКОВ МЕЖДУ СТРУКТУРНЫМИ ПОДРАЗДЕЛЕНИЯМИ ФИЛИАЛА</w:t>
      </w:r>
    </w:p>
    <w:p w:rsidR="00CC45A8" w:rsidRPr="003B75DC" w:rsidRDefault="00CC45A8" w:rsidP="00CC45A8">
      <w:pPr>
        <w:jc w:val="right"/>
      </w:pPr>
      <w:r>
        <w:t>Таблица 62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430"/>
        <w:gridCol w:w="1510"/>
        <w:gridCol w:w="1627"/>
        <w:gridCol w:w="1596"/>
        <w:gridCol w:w="1617"/>
        <w:gridCol w:w="1655"/>
      </w:tblGrid>
      <w:tr w:rsidR="003B75DC" w:rsidRPr="003B75DC" w:rsidTr="003B75DC">
        <w:trPr>
          <w:trHeight w:val="1272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Шифр функции управления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Руководство и аппарат при руко</w:t>
            </w:r>
            <w:r w:rsidRPr="003B75DC">
              <w:rPr>
                <w:sz w:val="24"/>
                <w:szCs w:val="24"/>
              </w:rPr>
              <w:softHyphen/>
              <w:t>водстве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НТО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Плановый о</w:t>
            </w:r>
            <w:r w:rsidRPr="003B75DC">
              <w:rPr>
                <w:sz w:val="24"/>
                <w:szCs w:val="24"/>
              </w:rPr>
              <w:t>т</w:t>
            </w:r>
            <w:r w:rsidRPr="003B75DC">
              <w:rPr>
                <w:sz w:val="24"/>
                <w:szCs w:val="24"/>
              </w:rPr>
              <w:t>дел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Бухгалтерия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Всего по функциям</w:t>
            </w:r>
          </w:p>
        </w:tc>
      </w:tr>
      <w:tr w:rsidR="003B75DC" w:rsidRPr="003B75DC" w:rsidTr="003B75DC">
        <w:trPr>
          <w:trHeight w:val="409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01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60-80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20-40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02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03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04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05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06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07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40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60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08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09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  <w:tr w:rsidR="003B75DC" w:rsidRPr="003B75DC" w:rsidTr="003B75DC">
        <w:trPr>
          <w:trHeight w:val="414"/>
        </w:trPr>
        <w:tc>
          <w:tcPr>
            <w:tcW w:w="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</w:t>
            </w:r>
          </w:p>
        </w:tc>
        <w:tc>
          <w:tcPr>
            <w:tcW w:w="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-</w:t>
            </w:r>
          </w:p>
        </w:tc>
        <w:tc>
          <w:tcPr>
            <w:tcW w:w="8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  <w:tc>
          <w:tcPr>
            <w:tcW w:w="8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ind w:firstLine="0"/>
              <w:jc w:val="center"/>
              <w:rPr>
                <w:sz w:val="24"/>
                <w:szCs w:val="24"/>
              </w:rPr>
            </w:pPr>
            <w:r w:rsidRPr="003B75DC">
              <w:rPr>
                <w:sz w:val="24"/>
                <w:szCs w:val="24"/>
              </w:rPr>
              <w:t>100</w:t>
            </w:r>
          </w:p>
        </w:tc>
      </w:tr>
    </w:tbl>
    <w:p w:rsidR="00B94A7D" w:rsidRDefault="00B94A7D" w:rsidP="003B75DC">
      <w:pPr>
        <w:jc w:val="right"/>
        <w:rPr>
          <w:b/>
        </w:rPr>
      </w:pPr>
    </w:p>
    <w:p w:rsidR="00B94A7D" w:rsidRDefault="00B94A7D" w:rsidP="003B75DC">
      <w:pPr>
        <w:jc w:val="right"/>
        <w:rPr>
          <w:b/>
        </w:rPr>
      </w:pPr>
    </w:p>
    <w:p w:rsidR="00D41498" w:rsidRDefault="00D41498" w:rsidP="003B75DC">
      <w:pPr>
        <w:jc w:val="right"/>
        <w:rPr>
          <w:b/>
        </w:rPr>
      </w:pPr>
    </w:p>
    <w:p w:rsidR="00D41498" w:rsidRDefault="00D41498" w:rsidP="003B75DC">
      <w:pPr>
        <w:jc w:val="right"/>
        <w:rPr>
          <w:b/>
        </w:rPr>
      </w:pPr>
    </w:p>
    <w:p w:rsidR="003B75DC" w:rsidRPr="003B75DC" w:rsidRDefault="003B75DC" w:rsidP="003B75DC">
      <w:pPr>
        <w:jc w:val="right"/>
        <w:rPr>
          <w:b/>
        </w:rPr>
      </w:pPr>
      <w:r w:rsidRPr="003B75DC">
        <w:rPr>
          <w:b/>
        </w:rPr>
        <w:lastRenderedPageBreak/>
        <w:t>ПРИЛОЖЕНИЕ 4</w:t>
      </w:r>
    </w:p>
    <w:p w:rsidR="003B75DC" w:rsidRDefault="003B75DC" w:rsidP="003B75DC">
      <w:pPr>
        <w:jc w:val="center"/>
        <w:rPr>
          <w:iCs/>
        </w:rPr>
      </w:pPr>
      <w:r w:rsidRPr="003B75DC">
        <w:rPr>
          <w:iCs/>
        </w:rPr>
        <w:t>РАСПРЕДЕЛЕНИЕ ЧИСЛЕННОСТИ РАБОТНИКОВ МЕЖДУ ФУНКЦИОНАЛЬНЫМИ ПОДРАЗДЕЛЕНИЯМИ ПРЕДПРИЯТИЯМИ</w:t>
      </w:r>
    </w:p>
    <w:p w:rsidR="00CC45A8" w:rsidRPr="003B75DC" w:rsidRDefault="00CC45A8" w:rsidP="00CC45A8">
      <w:pPr>
        <w:jc w:val="right"/>
      </w:pPr>
      <w:r>
        <w:t>Таблица 63</w:t>
      </w:r>
    </w:p>
    <w:tbl>
      <w:tblPr>
        <w:tblStyle w:val="100"/>
        <w:tblW w:w="5000" w:type="pct"/>
        <w:tblLook w:val="04A0" w:firstRow="1" w:lastRow="0" w:firstColumn="1" w:lastColumn="0" w:noHBand="0" w:noVBand="1"/>
      </w:tblPr>
      <w:tblGrid>
        <w:gridCol w:w="836"/>
        <w:gridCol w:w="834"/>
        <w:gridCol w:w="607"/>
        <w:gridCol w:w="607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597"/>
      </w:tblGrid>
      <w:tr w:rsidR="003B75DC" w:rsidRPr="003B75DC" w:rsidTr="003B75DC">
        <w:trPr>
          <w:cantSplit/>
          <w:trHeight w:val="2374"/>
        </w:trPr>
        <w:tc>
          <w:tcPr>
            <w:tcW w:w="437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Шифр функции упра</w:t>
            </w:r>
            <w:r w:rsidRPr="003B75DC">
              <w:rPr>
                <w:sz w:val="20"/>
                <w:szCs w:val="20"/>
              </w:rPr>
              <w:t>в</w:t>
            </w:r>
            <w:r w:rsidRPr="003B75DC">
              <w:rPr>
                <w:sz w:val="20"/>
                <w:szCs w:val="20"/>
              </w:rPr>
              <w:t>ления</w:t>
            </w:r>
          </w:p>
        </w:tc>
        <w:tc>
          <w:tcPr>
            <w:tcW w:w="436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Руководство и аппарат при руководстве</w:t>
            </w:r>
          </w:p>
        </w:tc>
        <w:tc>
          <w:tcPr>
            <w:tcW w:w="317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Производственный о</w:t>
            </w:r>
            <w:r w:rsidRPr="003B75DC">
              <w:rPr>
                <w:sz w:val="20"/>
                <w:szCs w:val="20"/>
              </w:rPr>
              <w:t>т</w:t>
            </w:r>
            <w:r w:rsidRPr="003B75DC">
              <w:rPr>
                <w:sz w:val="20"/>
                <w:szCs w:val="20"/>
              </w:rPr>
              <w:t>дел</w:t>
            </w:r>
          </w:p>
        </w:tc>
        <w:tc>
          <w:tcPr>
            <w:tcW w:w="317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Технический отдел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СДО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Плановый отдел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труда и з/пл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главного механ</w:t>
            </w:r>
            <w:r w:rsidRPr="003B75DC">
              <w:rPr>
                <w:sz w:val="20"/>
                <w:szCs w:val="20"/>
              </w:rPr>
              <w:t>и</w:t>
            </w:r>
            <w:r w:rsidRPr="003B75DC">
              <w:rPr>
                <w:sz w:val="20"/>
                <w:szCs w:val="20"/>
              </w:rPr>
              <w:t>ка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Диспетчерская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Отдел кадров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Лаборатория эк.анализа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Производственная л</w:t>
            </w:r>
            <w:r w:rsidRPr="003B75DC">
              <w:rPr>
                <w:sz w:val="20"/>
                <w:szCs w:val="20"/>
              </w:rPr>
              <w:t>а</w:t>
            </w:r>
            <w:r w:rsidRPr="003B75DC">
              <w:rPr>
                <w:sz w:val="20"/>
                <w:szCs w:val="20"/>
              </w:rPr>
              <w:t>бюоратория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Группа подготовки пр</w:t>
            </w:r>
            <w:r w:rsidRPr="003B75DC">
              <w:rPr>
                <w:sz w:val="20"/>
                <w:szCs w:val="20"/>
              </w:rPr>
              <w:t>о</w:t>
            </w:r>
            <w:r w:rsidRPr="003B75DC">
              <w:rPr>
                <w:sz w:val="20"/>
                <w:szCs w:val="20"/>
              </w:rPr>
              <w:t>изводства</w:t>
            </w:r>
          </w:p>
        </w:tc>
        <w:tc>
          <w:tcPr>
            <w:tcW w:w="318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Административно-хозяйственная служба</w:t>
            </w:r>
          </w:p>
        </w:tc>
        <w:tc>
          <w:tcPr>
            <w:tcW w:w="312" w:type="pct"/>
            <w:textDirection w:val="btLr"/>
          </w:tcPr>
          <w:p w:rsidR="003B75DC" w:rsidRPr="003B75DC" w:rsidRDefault="003B75DC" w:rsidP="003B75DC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Всего по функциям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01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45-65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20-40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10-20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02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55-70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10-15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03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10-20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10-30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30-50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04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05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06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5-15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85-95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07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20-40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60-80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08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09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  <w:tr w:rsidR="003B75DC" w:rsidRPr="003B75DC" w:rsidTr="003B75DC">
        <w:trPr>
          <w:cantSplit/>
          <w:trHeight w:val="370"/>
        </w:trPr>
        <w:tc>
          <w:tcPr>
            <w:tcW w:w="43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</w:t>
            </w:r>
          </w:p>
        </w:tc>
        <w:tc>
          <w:tcPr>
            <w:tcW w:w="436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7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  <w:tc>
          <w:tcPr>
            <w:tcW w:w="318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-</w:t>
            </w:r>
          </w:p>
        </w:tc>
        <w:tc>
          <w:tcPr>
            <w:tcW w:w="312" w:type="pct"/>
          </w:tcPr>
          <w:p w:rsidR="003B75DC" w:rsidRPr="003B75DC" w:rsidRDefault="003B75DC" w:rsidP="003B75DC">
            <w:pPr>
              <w:ind w:firstLine="0"/>
              <w:jc w:val="center"/>
              <w:rPr>
                <w:sz w:val="20"/>
                <w:szCs w:val="20"/>
              </w:rPr>
            </w:pPr>
            <w:r w:rsidRPr="003B75DC">
              <w:rPr>
                <w:sz w:val="20"/>
                <w:szCs w:val="20"/>
              </w:rPr>
              <w:t>100</w:t>
            </w:r>
          </w:p>
        </w:tc>
      </w:tr>
    </w:tbl>
    <w:p w:rsidR="003B75DC" w:rsidRPr="003B75DC" w:rsidRDefault="003B75DC" w:rsidP="003B75DC">
      <w:pPr>
        <w:jc w:val="center"/>
      </w:pPr>
      <w:r w:rsidRPr="003B75DC">
        <w:br w:type="page"/>
      </w:r>
    </w:p>
    <w:p w:rsidR="003B75DC" w:rsidRPr="003B75DC" w:rsidRDefault="0014550F" w:rsidP="005A18DB">
      <w:pPr>
        <w:pStyle w:val="aa"/>
        <w:outlineLvl w:val="1"/>
      </w:pPr>
      <w:bookmarkStart w:id="24" w:name="_Toc449301173"/>
      <w:r>
        <w:lastRenderedPageBreak/>
        <w:t xml:space="preserve">5.5. </w:t>
      </w:r>
      <w:r w:rsidR="003B75DC" w:rsidRPr="003B75DC">
        <w:t>ТИПЫ СТРУКТУР</w:t>
      </w:r>
      <w:bookmarkEnd w:id="24"/>
    </w:p>
    <w:p w:rsidR="003B75DC" w:rsidRPr="003B75DC" w:rsidRDefault="003B75DC" w:rsidP="003B75DC">
      <w:pPr>
        <w:numPr>
          <w:ilvl w:val="0"/>
          <w:numId w:val="44"/>
        </w:numPr>
        <w:spacing w:after="200" w:line="276" w:lineRule="auto"/>
        <w:contextualSpacing/>
        <w:jc w:val="center"/>
        <w:rPr>
          <w:b/>
        </w:rPr>
      </w:pPr>
      <w:r w:rsidRPr="003B75DC">
        <w:rPr>
          <w:b/>
        </w:rPr>
        <w:t>Функциональная структура</w:t>
      </w:r>
    </w:p>
    <w:p w:rsidR="003B75DC" w:rsidRPr="003B75DC" w:rsidRDefault="003B75DC" w:rsidP="003B75DC">
      <w:pPr>
        <w:ind w:firstLine="0"/>
        <w:contextualSpacing/>
        <w:jc w:val="left"/>
        <w:rPr>
          <w:b/>
        </w:rPr>
      </w:pPr>
    </w:p>
    <w:p w:rsidR="003B75DC" w:rsidRPr="003B75DC" w:rsidRDefault="00D41498" w:rsidP="003B75DC">
      <w:pPr>
        <w:spacing w:after="200" w:line="276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5940425" cy="1231845"/>
            <wp:effectExtent l="19050" t="0" r="317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3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tbl>
      <w:tblPr>
        <w:tblpPr w:leftFromText="180" w:rightFromText="180" w:vertAnchor="text" w:horzAnchor="margin" w:tblpY="32"/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098"/>
        <w:gridCol w:w="4337"/>
      </w:tblGrid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ДОСТОИНСТВА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НЕДОСТАТКИ</w:t>
            </w:r>
          </w:p>
        </w:tc>
      </w:tr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1. Высокий профессионализм персо</w:t>
            </w:r>
            <w:r w:rsidRPr="003B75DC">
              <w:rPr>
                <w:sz w:val="24"/>
              </w:rPr>
              <w:softHyphen/>
              <w:t>нала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 . Узкая специализация персонала</w:t>
            </w:r>
          </w:p>
        </w:tc>
      </w:tr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2. Четкая карьерная перспектива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2. Затруднения в карьере</w:t>
            </w:r>
          </w:p>
        </w:tc>
      </w:tr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3. Способность персонала работать над сло</w:t>
            </w:r>
            <w:r w:rsidRPr="003B75DC">
              <w:rPr>
                <w:sz w:val="24"/>
              </w:rPr>
              <w:t>ж</w:t>
            </w:r>
            <w:r w:rsidRPr="003B75DC">
              <w:rPr>
                <w:sz w:val="24"/>
              </w:rPr>
              <w:t>ными специальными проектами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3. Сложность переключения на новые задачи</w:t>
            </w:r>
          </w:p>
        </w:tc>
      </w:tr>
      <w:tr w:rsidR="003B75DC" w:rsidRPr="003B75DC" w:rsidTr="003B75DC">
        <w:trPr>
          <w:trHeight w:val="665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4. Масштабность взглядов по вопросам специ</w:t>
            </w:r>
            <w:r w:rsidRPr="003B75DC">
              <w:rPr>
                <w:sz w:val="24"/>
              </w:rPr>
              <w:t>а</w:t>
            </w:r>
            <w:r w:rsidRPr="003B75DC">
              <w:rPr>
                <w:sz w:val="24"/>
              </w:rPr>
              <w:t>лизации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4. Ограниченность взглядов на об</w:t>
            </w:r>
            <w:r w:rsidRPr="003B75DC">
              <w:rPr>
                <w:sz w:val="24"/>
              </w:rPr>
              <w:softHyphen/>
              <w:t>щие специализации</w:t>
            </w:r>
          </w:p>
        </w:tc>
      </w:tr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Простота координации сотрудни</w:t>
            </w:r>
            <w:r w:rsidRPr="003B75DC">
              <w:rPr>
                <w:sz w:val="24"/>
              </w:rPr>
              <w:softHyphen/>
              <w:t>ков, перс</w:t>
            </w:r>
            <w:r w:rsidRPr="003B75DC">
              <w:rPr>
                <w:sz w:val="24"/>
              </w:rPr>
              <w:t>о</w:t>
            </w:r>
            <w:r w:rsidRPr="003B75DC">
              <w:rPr>
                <w:sz w:val="24"/>
              </w:rPr>
              <w:t>нала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Трудность в оценке деятельности пе</w:t>
            </w:r>
            <w:r w:rsidRPr="003B75DC">
              <w:rPr>
                <w:sz w:val="24"/>
              </w:rPr>
              <w:t>р</w:t>
            </w:r>
            <w:r w:rsidRPr="003B75DC">
              <w:rPr>
                <w:sz w:val="24"/>
              </w:rPr>
              <w:t>сонала</w:t>
            </w:r>
          </w:p>
        </w:tc>
      </w:tr>
      <w:tr w:rsidR="003B75DC" w:rsidRPr="003B75DC" w:rsidTr="003B75D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6. Способность конкурировать по проблемам специализации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252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6. Узкая база подготовленности к ра</w:t>
            </w:r>
            <w:r w:rsidRPr="003B75DC">
              <w:rPr>
                <w:sz w:val="24"/>
              </w:rPr>
              <w:softHyphen/>
              <w:t>боте в качестве менеджера</w:t>
            </w:r>
          </w:p>
        </w:tc>
      </w:tr>
    </w:tbl>
    <w:p w:rsidR="003B75DC" w:rsidRPr="003B75DC" w:rsidRDefault="003B75DC" w:rsidP="003B75DC">
      <w:pPr>
        <w:tabs>
          <w:tab w:val="left" w:pos="1252"/>
        </w:tabs>
        <w:spacing w:after="200" w:line="276" w:lineRule="auto"/>
        <w:ind w:firstLine="0"/>
        <w:jc w:val="left"/>
      </w:pPr>
      <w:r w:rsidRPr="003B75DC">
        <w:tab/>
      </w:r>
    </w:p>
    <w:p w:rsidR="003B75DC" w:rsidRDefault="003B75DC" w:rsidP="003B75DC">
      <w:pPr>
        <w:numPr>
          <w:ilvl w:val="0"/>
          <w:numId w:val="44"/>
        </w:numPr>
        <w:tabs>
          <w:tab w:val="left" w:pos="1252"/>
        </w:tabs>
        <w:spacing w:after="200" w:line="276" w:lineRule="auto"/>
        <w:contextualSpacing/>
        <w:jc w:val="center"/>
        <w:rPr>
          <w:b/>
        </w:rPr>
      </w:pPr>
      <w:r w:rsidRPr="003B75DC">
        <w:rPr>
          <w:b/>
        </w:rPr>
        <w:t>Линейно-штабная структура</w:t>
      </w:r>
    </w:p>
    <w:p w:rsidR="00D41498" w:rsidRPr="003B75DC" w:rsidRDefault="00D41498" w:rsidP="00D41498">
      <w:pPr>
        <w:spacing w:after="200" w:line="276" w:lineRule="auto"/>
        <w:ind w:firstLine="0"/>
        <w:contextualSpacing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1466558"/>
            <wp:effectExtent l="19050" t="0" r="317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66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tabs>
          <w:tab w:val="left" w:pos="1252"/>
        </w:tabs>
        <w:spacing w:after="200" w:line="276" w:lineRule="auto"/>
        <w:ind w:left="1069" w:firstLine="0"/>
        <w:contextualSpacing/>
        <w:jc w:val="left"/>
        <w:rPr>
          <w:b/>
        </w:rPr>
      </w:pPr>
    </w:p>
    <w:p w:rsidR="003B75DC" w:rsidRPr="003B75DC" w:rsidRDefault="003B75DC" w:rsidP="003B75DC">
      <w:pPr>
        <w:tabs>
          <w:tab w:val="left" w:pos="1252"/>
        </w:tabs>
        <w:spacing w:after="200" w:line="276" w:lineRule="auto"/>
        <w:ind w:firstLine="0"/>
        <w:jc w:val="left"/>
      </w:pP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p w:rsidR="003B75DC" w:rsidRPr="003B75DC" w:rsidRDefault="003B75DC" w:rsidP="003B75DC">
      <w:pPr>
        <w:tabs>
          <w:tab w:val="left" w:pos="1769"/>
        </w:tabs>
        <w:spacing w:after="200" w:line="276" w:lineRule="auto"/>
        <w:ind w:firstLine="0"/>
        <w:jc w:val="lef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708"/>
        <w:gridCol w:w="4727"/>
      </w:tblGrid>
      <w:tr w:rsidR="003B75DC" w:rsidRPr="003B75DC" w:rsidTr="003B75DC">
        <w:trPr>
          <w:trHeight w:hRule="exact" w:val="595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ДОСТОИНСТВА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НЕДОСТАТКИ</w:t>
            </w:r>
          </w:p>
        </w:tc>
      </w:tr>
      <w:tr w:rsidR="003B75DC" w:rsidRPr="003B75DC" w:rsidTr="003B75DC">
        <w:trPr>
          <w:trHeight w:hRule="exact" w:val="703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 . Быстрота реакции на внешние из</w:t>
            </w:r>
            <w:r w:rsidRPr="003B75DC">
              <w:rPr>
                <w:sz w:val="24"/>
              </w:rPr>
              <w:softHyphen/>
              <w:t xml:space="preserve">менения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 . Дублирование техники и оборудо</w:t>
            </w:r>
            <w:r w:rsidRPr="003B75DC">
              <w:rPr>
                <w:sz w:val="24"/>
              </w:rPr>
              <w:softHyphen/>
              <w:t xml:space="preserve">вания в департаментах </w:t>
            </w:r>
          </w:p>
        </w:tc>
      </w:tr>
      <w:tr w:rsidR="003B75DC" w:rsidRPr="003B75DC" w:rsidTr="003B75DC">
        <w:trPr>
          <w:trHeight w:hRule="exact" w:val="712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2. Упрощенная практика горизон</w:t>
            </w:r>
            <w:r w:rsidRPr="003B75DC">
              <w:rPr>
                <w:sz w:val="24"/>
              </w:rPr>
              <w:softHyphen/>
              <w:t xml:space="preserve">тальных связей между работниками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2. Пониженный уровень специализа</w:t>
            </w:r>
            <w:r w:rsidRPr="003B75DC">
              <w:rPr>
                <w:sz w:val="24"/>
              </w:rPr>
              <w:softHyphen/>
              <w:t>ции р</w:t>
            </w:r>
            <w:r w:rsidRPr="003B75DC">
              <w:rPr>
                <w:sz w:val="24"/>
              </w:rPr>
              <w:t>а</w:t>
            </w:r>
            <w:r w:rsidRPr="003B75DC">
              <w:rPr>
                <w:sz w:val="24"/>
              </w:rPr>
              <w:t xml:space="preserve">ботников </w:t>
            </w:r>
          </w:p>
        </w:tc>
      </w:tr>
      <w:tr w:rsidR="003B75DC" w:rsidRPr="003B75DC" w:rsidTr="003B75DC">
        <w:trPr>
          <w:trHeight w:hRule="exact" w:val="836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3. Строгая ориентация на нужды по</w:t>
            </w:r>
            <w:r w:rsidRPr="003B75DC">
              <w:rPr>
                <w:sz w:val="24"/>
              </w:rPr>
              <w:softHyphen/>
              <w:t xml:space="preserve">требителя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3. Высокая степень конкуренции между д</w:t>
            </w:r>
            <w:r w:rsidRPr="003B75DC">
              <w:rPr>
                <w:sz w:val="24"/>
              </w:rPr>
              <w:t>е</w:t>
            </w:r>
            <w:r w:rsidRPr="003B75DC">
              <w:rPr>
                <w:sz w:val="24"/>
              </w:rPr>
              <w:t xml:space="preserve">партаментами </w:t>
            </w:r>
          </w:p>
        </w:tc>
      </w:tr>
      <w:tr w:rsidR="003B75DC" w:rsidRPr="003B75DC" w:rsidTr="003B75DC">
        <w:trPr>
          <w:trHeight w:hRule="exact" w:val="739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4. Совместные действия в достиже</w:t>
            </w:r>
            <w:r w:rsidRPr="003B75DC">
              <w:rPr>
                <w:sz w:val="24"/>
              </w:rPr>
              <w:softHyphen/>
              <w:t xml:space="preserve">нии целей организации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4. Ограниченная координация между спец</w:t>
            </w:r>
            <w:r w:rsidRPr="003B75DC">
              <w:rPr>
                <w:sz w:val="24"/>
              </w:rPr>
              <w:t>и</w:t>
            </w:r>
            <w:r w:rsidRPr="003B75DC">
              <w:rPr>
                <w:sz w:val="24"/>
              </w:rPr>
              <w:t xml:space="preserve">алистами </w:t>
            </w:r>
          </w:p>
        </w:tc>
      </w:tr>
      <w:tr w:rsidR="003B75DC" w:rsidRPr="003B75DC" w:rsidTr="003B75DC">
        <w:trPr>
          <w:trHeight w:hRule="exact" w:val="846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Четкая оценка деятельности струк</w:t>
            </w:r>
            <w:r w:rsidRPr="003B75DC">
              <w:rPr>
                <w:sz w:val="24"/>
              </w:rPr>
              <w:softHyphen/>
              <w:t xml:space="preserve">турных подразделений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Слабая устремленность к нововедениям</w:t>
            </w:r>
          </w:p>
        </w:tc>
      </w:tr>
      <w:tr w:rsidR="003B75DC" w:rsidRPr="003B75DC" w:rsidTr="003B75DC">
        <w:trPr>
          <w:trHeight w:hRule="exact" w:val="735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6. Возможность развития у работни</w:t>
            </w:r>
            <w:r w:rsidRPr="003B75DC">
              <w:rPr>
                <w:sz w:val="24"/>
              </w:rPr>
              <w:softHyphen/>
              <w:t>ков ш</w:t>
            </w:r>
            <w:r w:rsidRPr="003B75DC">
              <w:rPr>
                <w:sz w:val="24"/>
              </w:rPr>
              <w:t>и</w:t>
            </w:r>
            <w:r w:rsidRPr="003B75DC">
              <w:rPr>
                <w:sz w:val="24"/>
              </w:rPr>
              <w:t xml:space="preserve">рокого круга навыков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769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6. Пренебрежение целями организа</w:t>
            </w:r>
            <w:r w:rsidRPr="003B75DC">
              <w:rPr>
                <w:sz w:val="24"/>
              </w:rPr>
              <w:softHyphen/>
              <w:t xml:space="preserve">ции </w:t>
            </w:r>
          </w:p>
        </w:tc>
      </w:tr>
    </w:tbl>
    <w:p w:rsidR="003B75DC" w:rsidRPr="003B75DC" w:rsidRDefault="003B75DC" w:rsidP="003B75DC">
      <w:pPr>
        <w:tabs>
          <w:tab w:val="left" w:pos="1769"/>
        </w:tabs>
        <w:spacing w:after="200" w:line="276" w:lineRule="auto"/>
        <w:ind w:left="1069" w:firstLine="0"/>
        <w:contextualSpacing/>
        <w:jc w:val="left"/>
      </w:pPr>
    </w:p>
    <w:p w:rsidR="003B75DC" w:rsidRPr="003B75DC" w:rsidRDefault="003B75DC" w:rsidP="003B75DC">
      <w:pPr>
        <w:numPr>
          <w:ilvl w:val="0"/>
          <w:numId w:val="44"/>
        </w:numPr>
        <w:tabs>
          <w:tab w:val="left" w:pos="1769"/>
        </w:tabs>
        <w:spacing w:after="200" w:line="276" w:lineRule="auto"/>
        <w:contextualSpacing/>
        <w:jc w:val="center"/>
        <w:rPr>
          <w:b/>
        </w:rPr>
      </w:pPr>
      <w:r w:rsidRPr="003B75DC">
        <w:rPr>
          <w:b/>
        </w:rPr>
        <w:t>Разветвленный тип</w:t>
      </w:r>
    </w:p>
    <w:p w:rsidR="003B75DC" w:rsidRPr="003B75DC" w:rsidRDefault="003B75DC" w:rsidP="003B75DC">
      <w:pPr>
        <w:tabs>
          <w:tab w:val="left" w:pos="1252"/>
        </w:tabs>
        <w:spacing w:after="200" w:line="276" w:lineRule="auto"/>
        <w:ind w:left="1069" w:firstLine="0"/>
        <w:contextualSpacing/>
        <w:jc w:val="left"/>
        <w:rPr>
          <w:b/>
        </w:rPr>
      </w:pPr>
    </w:p>
    <w:p w:rsidR="003B75DC" w:rsidRPr="003B75DC" w:rsidRDefault="003B75DC" w:rsidP="003B75DC">
      <w:pPr>
        <w:tabs>
          <w:tab w:val="left" w:pos="1252"/>
        </w:tabs>
        <w:spacing w:after="200" w:line="276" w:lineRule="auto"/>
        <w:ind w:firstLine="0"/>
        <w:jc w:val="left"/>
      </w:pPr>
    </w:p>
    <w:p w:rsidR="003B75DC" w:rsidRPr="003B75DC" w:rsidRDefault="00D41498" w:rsidP="003B75DC">
      <w:pPr>
        <w:spacing w:after="200" w:line="276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5940425" cy="1800165"/>
            <wp:effectExtent l="19050" t="0" r="317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0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p w:rsidR="003B75DC" w:rsidRPr="003B75DC" w:rsidRDefault="003B75DC" w:rsidP="003B75DC">
      <w:pPr>
        <w:tabs>
          <w:tab w:val="left" w:pos="908"/>
        </w:tabs>
        <w:spacing w:after="200" w:line="276" w:lineRule="auto"/>
        <w:ind w:firstLine="0"/>
        <w:jc w:val="lef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797"/>
        <w:gridCol w:w="4638"/>
      </w:tblGrid>
      <w:tr w:rsidR="003B75DC" w:rsidRPr="003B75DC" w:rsidTr="003B75DC">
        <w:trPr>
          <w:trHeight w:hRule="exact" w:val="472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ДОСТОИНСТВА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НЕДОСТАТКИ</w:t>
            </w:r>
          </w:p>
        </w:tc>
      </w:tr>
      <w:tr w:rsidR="003B75DC" w:rsidRPr="003B75DC" w:rsidTr="003B75DC">
        <w:trPr>
          <w:trHeight w:hRule="exact" w:val="680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1 . Распределение ответственности по сфере прибыли 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 .Наличие конфликтов между под</w:t>
            </w:r>
            <w:r w:rsidRPr="003B75DC">
              <w:rPr>
                <w:sz w:val="24"/>
              </w:rPr>
              <w:softHyphen/>
              <w:t xml:space="preserve">разделениями </w:t>
            </w:r>
          </w:p>
        </w:tc>
      </w:tr>
      <w:tr w:rsidR="003B75DC" w:rsidRPr="003B75DC" w:rsidTr="003B75DC">
        <w:trPr>
          <w:trHeight w:hRule="exact" w:val="423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2. Простота мотивации персонала 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2. Часто превалируют краткосроч</w:t>
            </w:r>
            <w:r w:rsidRPr="003B75DC">
              <w:rPr>
                <w:sz w:val="24"/>
              </w:rPr>
              <w:softHyphen/>
              <w:t xml:space="preserve">ные планы </w:t>
            </w:r>
          </w:p>
        </w:tc>
      </w:tr>
      <w:tr w:rsidR="003B75DC" w:rsidRPr="003B75DC" w:rsidTr="003B75DC">
        <w:trPr>
          <w:trHeight w:hRule="exact" w:val="433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3. Гибкость в деловой активности 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3. Усложненная структура </w:t>
            </w:r>
          </w:p>
        </w:tc>
      </w:tr>
      <w:tr w:rsidR="003B75DC" w:rsidRPr="003B75DC" w:rsidTr="003B75DC">
        <w:trPr>
          <w:trHeight w:hRule="exact" w:val="702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lastRenderedPageBreak/>
              <w:t xml:space="preserve">4. Освобождение управляющего от рутинной работы 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4.Трудности в координации подразделений </w:t>
            </w:r>
          </w:p>
        </w:tc>
      </w:tr>
      <w:tr w:rsidR="003B75DC" w:rsidRPr="003B75DC" w:rsidTr="003B75DC">
        <w:trPr>
          <w:trHeight w:hRule="exact" w:val="710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Принятие решений по конкретным пр</w:t>
            </w:r>
            <w:r w:rsidRPr="003B75DC">
              <w:rPr>
                <w:sz w:val="24"/>
              </w:rPr>
              <w:t>о</w:t>
            </w:r>
            <w:r w:rsidRPr="003B75DC">
              <w:rPr>
                <w:sz w:val="24"/>
              </w:rPr>
              <w:t xml:space="preserve">блемам 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Возможность возникновения тре</w:t>
            </w:r>
            <w:r w:rsidRPr="003B75DC">
              <w:rPr>
                <w:sz w:val="24"/>
              </w:rPr>
              <w:softHyphen/>
              <w:t xml:space="preserve">ний на базе ценообразования </w:t>
            </w:r>
          </w:p>
        </w:tc>
      </w:tr>
      <w:tr w:rsidR="003B75DC" w:rsidRPr="003B75DC" w:rsidTr="003B75DC">
        <w:trPr>
          <w:trHeight w:hRule="exact" w:val="863"/>
        </w:trPr>
        <w:tc>
          <w:tcPr>
            <w:tcW w:w="2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6. Возможность разрешения межлич</w:t>
            </w:r>
            <w:r w:rsidRPr="003B75DC">
              <w:rPr>
                <w:sz w:val="24"/>
              </w:rPr>
              <w:softHyphen/>
              <w:t>ностных конфликтов на месте</w:t>
            </w:r>
          </w:p>
        </w:tc>
        <w:tc>
          <w:tcPr>
            <w:tcW w:w="24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  <w:hideMark/>
          </w:tcPr>
          <w:p w:rsidR="003B75DC" w:rsidRPr="003B75DC" w:rsidRDefault="003B75DC" w:rsidP="003B75DC">
            <w:pPr>
              <w:tabs>
                <w:tab w:val="left" w:pos="908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</w:p>
        </w:tc>
      </w:tr>
    </w:tbl>
    <w:p w:rsidR="003B75DC" w:rsidRPr="003B75DC" w:rsidRDefault="003B75DC" w:rsidP="003B75DC">
      <w:pPr>
        <w:tabs>
          <w:tab w:val="left" w:pos="908"/>
        </w:tabs>
        <w:spacing w:after="200" w:line="276" w:lineRule="auto"/>
        <w:ind w:firstLine="0"/>
        <w:jc w:val="left"/>
      </w:pPr>
    </w:p>
    <w:p w:rsidR="003B75DC" w:rsidRPr="003B75DC" w:rsidRDefault="003B75DC" w:rsidP="003B75DC">
      <w:pPr>
        <w:numPr>
          <w:ilvl w:val="0"/>
          <w:numId w:val="45"/>
        </w:numPr>
        <w:spacing w:after="200" w:line="276" w:lineRule="auto"/>
        <w:contextualSpacing/>
        <w:jc w:val="center"/>
        <w:rPr>
          <w:b/>
        </w:rPr>
      </w:pPr>
      <w:r w:rsidRPr="003B75DC">
        <w:rPr>
          <w:b/>
        </w:rPr>
        <w:t>Целевой тип</w:t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p w:rsidR="003B75DC" w:rsidRPr="003B75DC" w:rsidRDefault="00D41498" w:rsidP="003B75DC">
      <w:pPr>
        <w:spacing w:after="200" w:line="276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5940425" cy="1724019"/>
            <wp:effectExtent l="19050" t="0" r="317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24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p w:rsidR="003B75DC" w:rsidRPr="003B75DC" w:rsidRDefault="003B75DC" w:rsidP="003B75DC">
      <w:pPr>
        <w:tabs>
          <w:tab w:val="left" w:pos="1680"/>
        </w:tabs>
        <w:spacing w:after="200" w:line="276" w:lineRule="auto"/>
        <w:ind w:firstLine="0"/>
        <w:jc w:val="left"/>
      </w:pPr>
      <w:r w:rsidRPr="003B75DC">
        <w:tab/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708"/>
        <w:gridCol w:w="4727"/>
      </w:tblGrid>
      <w:tr w:rsidR="003B75DC" w:rsidRPr="003B75DC" w:rsidTr="003B75DC">
        <w:trPr>
          <w:trHeight w:hRule="exact" w:val="411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ДОСТОИНСТВА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center"/>
              <w:rPr>
                <w:b/>
                <w:sz w:val="24"/>
              </w:rPr>
            </w:pPr>
            <w:r w:rsidRPr="003B75DC">
              <w:rPr>
                <w:b/>
                <w:sz w:val="24"/>
              </w:rPr>
              <w:t>НЕДОСТАТКИ</w:t>
            </w:r>
          </w:p>
        </w:tc>
      </w:tr>
      <w:tr w:rsidR="003B75DC" w:rsidRPr="003B75DC" w:rsidTr="003B75DC">
        <w:trPr>
          <w:trHeight w:hRule="exact" w:val="1139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1. Удобства управления и оценки деятельн</w:t>
            </w:r>
            <w:r w:rsidRPr="003B75DC">
              <w:rPr>
                <w:sz w:val="24"/>
              </w:rPr>
              <w:t>о</w:t>
            </w:r>
            <w:r w:rsidRPr="003B75DC">
              <w:rPr>
                <w:sz w:val="24"/>
              </w:rPr>
              <w:t xml:space="preserve">сти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1.Взможность возникновения конфлик</w:t>
            </w:r>
            <w:r w:rsidRPr="003B75DC">
              <w:rPr>
                <w:sz w:val="24"/>
              </w:rPr>
              <w:softHyphen/>
              <w:t>тов между линейными подразделе</w:t>
            </w:r>
            <w:r w:rsidRPr="003B75DC">
              <w:rPr>
                <w:sz w:val="24"/>
              </w:rPr>
              <w:softHyphen/>
              <w:t>ниями и по</w:t>
            </w:r>
            <w:r w:rsidRPr="003B75DC">
              <w:rPr>
                <w:sz w:val="24"/>
              </w:rPr>
              <w:t>д</w:t>
            </w:r>
            <w:r w:rsidRPr="003B75DC">
              <w:rPr>
                <w:sz w:val="24"/>
              </w:rPr>
              <w:t xml:space="preserve">разделениями проектов </w:t>
            </w:r>
          </w:p>
        </w:tc>
      </w:tr>
      <w:tr w:rsidR="003B75DC" w:rsidRPr="003B75DC" w:rsidTr="003B75DC">
        <w:trPr>
          <w:trHeight w:hRule="exact" w:val="432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2.Малые затраты на управление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2. Затруднения в бухгалтерском учете </w:t>
            </w:r>
          </w:p>
        </w:tc>
      </w:tr>
      <w:tr w:rsidR="003B75DC" w:rsidRPr="003B75DC" w:rsidTr="003B75DC">
        <w:trPr>
          <w:trHeight w:hRule="exact" w:val="694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3. Возможность разрешения конфлик</w:t>
            </w:r>
            <w:r w:rsidRPr="003B75DC">
              <w:rPr>
                <w:sz w:val="24"/>
              </w:rPr>
              <w:softHyphen/>
              <w:t xml:space="preserve">тов на месте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3. Перегрузка менеджеров </w:t>
            </w:r>
          </w:p>
        </w:tc>
      </w:tr>
      <w:tr w:rsidR="003B75DC" w:rsidRPr="003B75DC" w:rsidTr="003B75DC">
        <w:trPr>
          <w:trHeight w:hRule="exact" w:val="434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 xml:space="preserve">4. Инициативность руководителей программ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</w:p>
        </w:tc>
      </w:tr>
      <w:tr w:rsidR="003B75DC" w:rsidRPr="003B75DC" w:rsidTr="003B75DC">
        <w:trPr>
          <w:trHeight w:hRule="exact" w:val="852"/>
        </w:trPr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  <w:r w:rsidRPr="003B75DC">
              <w:rPr>
                <w:sz w:val="24"/>
              </w:rPr>
              <w:t>5. Облегчение планирования и об</w:t>
            </w:r>
            <w:r w:rsidRPr="003B75DC">
              <w:rPr>
                <w:sz w:val="24"/>
              </w:rPr>
              <w:softHyphen/>
              <w:t xml:space="preserve">служивания </w:t>
            </w:r>
          </w:p>
        </w:tc>
        <w:tc>
          <w:tcPr>
            <w:tcW w:w="2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tabs>
                <w:tab w:val="left" w:pos="1680"/>
              </w:tabs>
              <w:spacing w:after="200" w:line="276" w:lineRule="auto"/>
              <w:ind w:firstLine="0"/>
              <w:jc w:val="left"/>
              <w:rPr>
                <w:sz w:val="24"/>
              </w:rPr>
            </w:pPr>
          </w:p>
        </w:tc>
      </w:tr>
    </w:tbl>
    <w:p w:rsidR="003B75DC" w:rsidRDefault="003B75DC" w:rsidP="003B75DC">
      <w:pPr>
        <w:tabs>
          <w:tab w:val="left" w:pos="1680"/>
        </w:tabs>
        <w:spacing w:after="200" w:line="276" w:lineRule="auto"/>
        <w:ind w:firstLine="0"/>
        <w:jc w:val="left"/>
      </w:pPr>
    </w:p>
    <w:p w:rsidR="00D41498" w:rsidRDefault="00D41498" w:rsidP="003B75DC">
      <w:pPr>
        <w:tabs>
          <w:tab w:val="left" w:pos="1680"/>
        </w:tabs>
        <w:spacing w:after="200" w:line="276" w:lineRule="auto"/>
        <w:ind w:firstLine="0"/>
        <w:jc w:val="left"/>
      </w:pPr>
    </w:p>
    <w:p w:rsidR="00D41498" w:rsidRDefault="00D41498" w:rsidP="003B75DC">
      <w:pPr>
        <w:tabs>
          <w:tab w:val="left" w:pos="1680"/>
        </w:tabs>
        <w:spacing w:after="200" w:line="276" w:lineRule="auto"/>
        <w:ind w:firstLine="0"/>
        <w:jc w:val="left"/>
      </w:pPr>
    </w:p>
    <w:p w:rsidR="00D41498" w:rsidRPr="003B75DC" w:rsidRDefault="00D41498" w:rsidP="003B75DC">
      <w:pPr>
        <w:tabs>
          <w:tab w:val="left" w:pos="1680"/>
        </w:tabs>
        <w:spacing w:after="200" w:line="276" w:lineRule="auto"/>
        <w:ind w:firstLine="0"/>
        <w:jc w:val="left"/>
      </w:pPr>
    </w:p>
    <w:p w:rsidR="003B75DC" w:rsidRPr="003B75DC" w:rsidRDefault="003B75DC" w:rsidP="003B75DC">
      <w:pPr>
        <w:numPr>
          <w:ilvl w:val="0"/>
          <w:numId w:val="45"/>
        </w:numPr>
        <w:spacing w:after="200" w:line="276" w:lineRule="auto"/>
        <w:contextualSpacing/>
        <w:jc w:val="center"/>
        <w:rPr>
          <w:b/>
        </w:rPr>
      </w:pPr>
      <w:r w:rsidRPr="003B75DC">
        <w:rPr>
          <w:b/>
        </w:rPr>
        <w:lastRenderedPageBreak/>
        <w:t>Матричный тип</w:t>
      </w:r>
    </w:p>
    <w:p w:rsidR="003B75DC" w:rsidRPr="003B75DC" w:rsidRDefault="003B75DC" w:rsidP="003B75DC">
      <w:pPr>
        <w:spacing w:after="200" w:line="276" w:lineRule="auto"/>
        <w:ind w:left="720" w:firstLine="0"/>
        <w:contextualSpacing/>
        <w:jc w:val="left"/>
        <w:rPr>
          <w:b/>
        </w:rPr>
      </w:pPr>
      <w:r w:rsidRPr="003B75DC">
        <w:rPr>
          <w:b/>
        </w:rPr>
        <w:t>а)</w:t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p w:rsidR="003B75DC" w:rsidRPr="003B75DC" w:rsidRDefault="00D41498" w:rsidP="003B75DC">
      <w:pPr>
        <w:spacing w:after="200" w:line="276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5741581" cy="2796363"/>
            <wp:effectExtent l="1905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3297" t="3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581" cy="279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spacing w:after="200" w:line="276" w:lineRule="auto"/>
        <w:ind w:firstLine="708"/>
        <w:jc w:val="left"/>
      </w:pPr>
    </w:p>
    <w:p w:rsidR="00D41498" w:rsidRDefault="003B75DC" w:rsidP="003B75DC">
      <w:pPr>
        <w:spacing w:after="200" w:line="276" w:lineRule="auto"/>
        <w:ind w:left="-709" w:firstLine="708"/>
        <w:jc w:val="left"/>
        <w:rPr>
          <w:b/>
        </w:rPr>
      </w:pPr>
      <w:r w:rsidRPr="003B75DC">
        <w:rPr>
          <w:b/>
        </w:rPr>
        <w:t>б)</w:t>
      </w:r>
    </w:p>
    <w:p w:rsidR="003B75DC" w:rsidRPr="003B75DC" w:rsidRDefault="003B75DC" w:rsidP="003B75DC">
      <w:pPr>
        <w:spacing w:after="200" w:line="276" w:lineRule="auto"/>
        <w:ind w:left="-709" w:firstLine="708"/>
        <w:jc w:val="left"/>
        <w:rPr>
          <w:b/>
        </w:rPr>
      </w:pPr>
      <w:r w:rsidRPr="003B75DC">
        <w:rPr>
          <w:b/>
        </w:rPr>
        <w:t xml:space="preserve"> </w:t>
      </w:r>
      <w:r w:rsidR="00D41498">
        <w:rPr>
          <w:b/>
          <w:noProof/>
          <w:lang w:eastAsia="ru-RU"/>
        </w:rPr>
        <w:drawing>
          <wp:inline distT="0" distB="0" distL="0" distR="0">
            <wp:extent cx="5940425" cy="3886578"/>
            <wp:effectExtent l="19050" t="0" r="317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6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DC" w:rsidRPr="003B75DC" w:rsidRDefault="003B75DC" w:rsidP="003B75DC">
      <w:pPr>
        <w:spacing w:after="200" w:line="276" w:lineRule="auto"/>
        <w:ind w:firstLine="0"/>
        <w:jc w:val="left"/>
      </w:pP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767"/>
        <w:gridCol w:w="4487"/>
        <w:gridCol w:w="181"/>
      </w:tblGrid>
      <w:tr w:rsidR="003B75DC" w:rsidRPr="003B75DC" w:rsidTr="003B75DC">
        <w:trPr>
          <w:trHeight w:val="245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center"/>
              <w:rPr>
                <w:b/>
              </w:rPr>
            </w:pPr>
            <w:r w:rsidRPr="003B75DC">
              <w:rPr>
                <w:b/>
              </w:rPr>
              <w:lastRenderedPageBreak/>
              <w:t>ДОСТОИНСТВА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center"/>
              <w:rPr>
                <w:b/>
              </w:rPr>
            </w:pPr>
            <w:r w:rsidRPr="003B75DC">
              <w:rPr>
                <w:b/>
              </w:rPr>
              <w:t>НЕДОСТАТКИ</w:t>
            </w:r>
          </w:p>
        </w:tc>
      </w:tr>
      <w:tr w:rsidR="003B75DC" w:rsidRPr="003B75DC" w:rsidTr="003B75DC">
        <w:trPr>
          <w:trHeight w:hRule="exact" w:val="863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1. Децентрализация при принятии р</w:t>
            </w:r>
            <w:r w:rsidRPr="003B75DC">
              <w:t>е</w:t>
            </w:r>
            <w:r w:rsidRPr="003B75DC">
              <w:t xml:space="preserve">шений 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 xml:space="preserve">1.Большие затраты на содержание администрации </w:t>
            </w:r>
          </w:p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  <w:tr w:rsidR="003B75DC" w:rsidRPr="003B75DC" w:rsidTr="003B75DC">
        <w:trPr>
          <w:trHeight w:hRule="exact" w:val="720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 xml:space="preserve">2. Четкая нацеленность на задачи 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2. Имеет место путаница между под</w:t>
            </w:r>
            <w:r w:rsidRPr="003B75DC">
              <w:softHyphen/>
              <w:t xml:space="preserve">чинением и ответственностью </w:t>
            </w:r>
          </w:p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  <w:tr w:rsidR="003B75DC" w:rsidRPr="003B75DC" w:rsidTr="003B75DC">
        <w:trPr>
          <w:trHeight w:hRule="exact" w:val="702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 xml:space="preserve">3. Широкие возможности влияния на внешнее окружение 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3. Имеется широкое поле для меж</w:t>
            </w:r>
            <w:r w:rsidRPr="003B75DC">
              <w:softHyphen/>
              <w:t xml:space="preserve">личностных конфликтов </w:t>
            </w:r>
          </w:p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  <w:tr w:rsidR="003B75DC" w:rsidRPr="003B75DC" w:rsidTr="003B75DC">
        <w:trPr>
          <w:trHeight w:hRule="exact" w:val="712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 xml:space="preserve">4. Быстрая реакция на ситуацию 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4. Излишнее внимание к внутригру</w:t>
            </w:r>
            <w:r w:rsidRPr="003B75DC">
              <w:t>п</w:t>
            </w:r>
            <w:r w:rsidRPr="003B75DC">
              <w:t xml:space="preserve">повым проблемам </w:t>
            </w:r>
          </w:p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  <w:tr w:rsidR="003B75DC" w:rsidRPr="003B75DC" w:rsidTr="003B75DC">
        <w:trPr>
          <w:trHeight w:hRule="exact" w:val="708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5. Гибкость в использовании челове</w:t>
            </w:r>
            <w:r w:rsidRPr="003B75DC">
              <w:softHyphen/>
              <w:t xml:space="preserve">ческих ресурсов </w:t>
            </w:r>
          </w:p>
        </w:tc>
        <w:tc>
          <w:tcPr>
            <w:tcW w:w="247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5. Тяга к групповым методам приня</w:t>
            </w:r>
            <w:r w:rsidRPr="003B75DC">
              <w:softHyphen/>
              <w:t xml:space="preserve">тия решения </w:t>
            </w:r>
          </w:p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  <w:tr w:rsidR="003B75DC" w:rsidRPr="003B75DC" w:rsidTr="003B75DC">
        <w:trPr>
          <w:trHeight w:hRule="exact" w:val="846"/>
        </w:trPr>
        <w:tc>
          <w:tcPr>
            <w:tcW w:w="25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6. Эффективное использование ин</w:t>
            </w:r>
            <w:r w:rsidRPr="003B75DC">
              <w:softHyphen/>
              <w:t xml:space="preserve">формационной техники </w:t>
            </w:r>
          </w:p>
        </w:tc>
        <w:tc>
          <w:tcPr>
            <w:tcW w:w="2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hideMark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  <w:r w:rsidRPr="003B75DC">
              <w:t>6. Замедленная реакция на измен</w:t>
            </w:r>
            <w:r w:rsidRPr="003B75DC">
              <w:t>е</w:t>
            </w:r>
            <w:r w:rsidRPr="003B75DC">
              <w:t>ния</w:t>
            </w:r>
          </w:p>
        </w:tc>
        <w:tc>
          <w:tcPr>
            <w:tcW w:w="96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B75DC" w:rsidRPr="003B75DC" w:rsidRDefault="003B75DC" w:rsidP="003B75DC">
            <w:pPr>
              <w:spacing w:after="200" w:line="276" w:lineRule="auto"/>
              <w:ind w:firstLine="0"/>
              <w:jc w:val="left"/>
            </w:pPr>
          </w:p>
        </w:tc>
      </w:tr>
    </w:tbl>
    <w:p w:rsidR="003B75DC" w:rsidRPr="003B75DC" w:rsidRDefault="003B75DC" w:rsidP="003B75DC">
      <w:pPr>
        <w:jc w:val="center"/>
      </w:pPr>
    </w:p>
    <w:p w:rsidR="0014550F" w:rsidRDefault="0014550F" w:rsidP="005A18DB">
      <w:pPr>
        <w:pStyle w:val="aa"/>
        <w:outlineLvl w:val="1"/>
      </w:pPr>
      <w:bookmarkStart w:id="25" w:name="_Toc449301174"/>
      <w:r>
        <w:t>5.6. ВАРИАНТЫ ЗАДАНИЙ</w:t>
      </w:r>
      <w:bookmarkEnd w:id="25"/>
    </w:p>
    <w:p w:rsidR="00CC45A8" w:rsidRPr="003B75DC" w:rsidRDefault="00CC45A8" w:rsidP="00CC45A8">
      <w:pPr>
        <w:jc w:val="right"/>
      </w:pPr>
      <w:r>
        <w:t>Таблица 64</w:t>
      </w:r>
    </w:p>
    <w:p w:rsidR="00CC45A8" w:rsidRPr="003B75DC" w:rsidRDefault="00CC45A8" w:rsidP="00CC45A8">
      <w:pPr>
        <w:pStyle w:val="aa"/>
        <w:jc w:val="right"/>
        <w:outlineLvl w:val="1"/>
      </w:pPr>
    </w:p>
    <w:tbl>
      <w:tblPr>
        <w:tblW w:w="0" w:type="auto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72"/>
        <w:gridCol w:w="1878"/>
        <w:gridCol w:w="1701"/>
        <w:gridCol w:w="851"/>
        <w:gridCol w:w="850"/>
        <w:gridCol w:w="1152"/>
        <w:gridCol w:w="931"/>
        <w:gridCol w:w="1500"/>
      </w:tblGrid>
      <w:tr w:rsidR="0014550F" w:rsidRPr="003B75DC" w:rsidTr="00504A3C">
        <w:trPr>
          <w:trHeight w:hRule="exact" w:val="2151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№ вари анта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соб</w:t>
            </w:r>
            <w:r w:rsidRPr="003B75DC">
              <w:rPr>
                <w:sz w:val="22"/>
                <w:szCs w:val="22"/>
              </w:rPr>
              <w:softHyphen/>
              <w:t>ственными сил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ми, тыс. руб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Годовой объем работ, выпол</w:t>
            </w:r>
            <w:r w:rsidRPr="003B75DC">
              <w:rPr>
                <w:sz w:val="22"/>
                <w:szCs w:val="22"/>
              </w:rPr>
              <w:softHyphen/>
              <w:t>няемый силами субподрядных организаций,   тыс. руб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Число фи</w:t>
            </w:r>
            <w:r w:rsidRPr="003B75DC">
              <w:rPr>
                <w:sz w:val="22"/>
                <w:szCs w:val="22"/>
              </w:rPr>
              <w:softHyphen/>
              <w:t>лиа</w:t>
            </w:r>
            <w:r w:rsidRPr="003B75DC">
              <w:rPr>
                <w:sz w:val="22"/>
                <w:szCs w:val="22"/>
              </w:rPr>
              <w:softHyphen/>
              <w:t>лов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Числен</w:t>
            </w:r>
            <w:r w:rsidRPr="003B75DC">
              <w:rPr>
                <w:sz w:val="22"/>
                <w:szCs w:val="22"/>
              </w:rPr>
              <w:softHyphen/>
              <w:t>ность раб</w:t>
            </w:r>
            <w:r w:rsidRPr="003B75DC">
              <w:rPr>
                <w:sz w:val="22"/>
                <w:szCs w:val="22"/>
              </w:rPr>
              <w:t>о</w:t>
            </w:r>
            <w:r w:rsidRPr="003B75DC">
              <w:rPr>
                <w:sz w:val="22"/>
                <w:szCs w:val="22"/>
              </w:rPr>
              <w:t>чих, чел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hanging="25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Числе</w:t>
            </w:r>
            <w:r w:rsidRPr="003B75DC">
              <w:rPr>
                <w:sz w:val="22"/>
                <w:szCs w:val="22"/>
              </w:rPr>
              <w:t>н</w:t>
            </w:r>
            <w:r w:rsidRPr="003B75DC">
              <w:rPr>
                <w:sz w:val="22"/>
                <w:szCs w:val="22"/>
              </w:rPr>
              <w:t>ность р</w:t>
            </w:r>
            <w:r w:rsidRPr="003B75DC">
              <w:rPr>
                <w:sz w:val="22"/>
                <w:szCs w:val="22"/>
              </w:rPr>
              <w:t>а</w:t>
            </w:r>
            <w:r w:rsidRPr="003B75DC">
              <w:rPr>
                <w:sz w:val="22"/>
                <w:szCs w:val="22"/>
              </w:rPr>
              <w:t>бота</w:t>
            </w:r>
            <w:r w:rsidRPr="003B75DC">
              <w:rPr>
                <w:sz w:val="22"/>
                <w:szCs w:val="22"/>
              </w:rPr>
              <w:t>ю</w:t>
            </w:r>
            <w:r w:rsidRPr="003B75DC">
              <w:rPr>
                <w:sz w:val="22"/>
                <w:szCs w:val="22"/>
              </w:rPr>
              <w:t>щих,чел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Годовое коли</w:t>
            </w:r>
            <w:r w:rsidRPr="003B75DC">
              <w:rPr>
                <w:sz w:val="22"/>
                <w:szCs w:val="22"/>
              </w:rPr>
              <w:softHyphen/>
              <w:t>чество объектов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Стоимость ак</w:t>
            </w:r>
            <w:r w:rsidRPr="003B75DC">
              <w:rPr>
                <w:sz w:val="22"/>
                <w:szCs w:val="22"/>
              </w:rPr>
              <w:softHyphen/>
              <w:t>тивной части основных про</w:t>
            </w:r>
            <w:r w:rsidRPr="003B75DC">
              <w:rPr>
                <w:sz w:val="22"/>
                <w:szCs w:val="22"/>
              </w:rPr>
              <w:softHyphen/>
              <w:t>изводственных фондов, тыс. руб</w:t>
            </w:r>
          </w:p>
        </w:tc>
      </w:tr>
      <w:tr w:rsidR="0014550F" w:rsidRPr="003B75DC" w:rsidTr="00504A3C">
        <w:trPr>
          <w:trHeight w:hRule="exact" w:val="238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2230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500</w:t>
            </w:r>
          </w:p>
        </w:tc>
      </w:tr>
      <w:tr w:rsidR="0014550F" w:rsidRPr="003B75DC" w:rsidTr="00504A3C">
        <w:trPr>
          <w:trHeight w:hRule="exact" w:val="22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2230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500</w:t>
            </w:r>
          </w:p>
        </w:tc>
      </w:tr>
      <w:tr w:rsidR="0014550F" w:rsidRPr="003B75DC" w:rsidTr="00504A3C">
        <w:trPr>
          <w:trHeight w:hRule="exact" w:val="238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2230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500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2230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500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2230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500</w:t>
            </w:r>
          </w:p>
        </w:tc>
      </w:tr>
      <w:tr w:rsidR="0014550F" w:rsidRPr="003B75DC" w:rsidTr="00504A3C">
        <w:trPr>
          <w:trHeight w:hRule="exact" w:val="22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19700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2100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2650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600</w:t>
            </w:r>
          </w:p>
        </w:tc>
      </w:tr>
      <w:tr w:rsidR="0014550F" w:rsidRPr="003B75DC" w:rsidTr="00504A3C">
        <w:trPr>
          <w:trHeight w:hRule="exact" w:val="238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19700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2100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2650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600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19700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2100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2650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190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600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11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13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14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2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15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2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2390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2860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232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830</w:t>
            </w:r>
          </w:p>
        </w:tc>
      </w:tr>
      <w:tr w:rsidR="0014550F" w:rsidRPr="003B75DC" w:rsidTr="00504A3C">
        <w:trPr>
          <w:trHeight w:hRule="exact" w:val="238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17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21500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12000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18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19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20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lastRenderedPageBreak/>
              <w:t>21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0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22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23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23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38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  <w:tr w:rsidR="0014550F" w:rsidRPr="003B75DC" w:rsidTr="00504A3C">
        <w:trPr>
          <w:trHeight w:hRule="exact" w:val="259"/>
        </w:trPr>
        <w:tc>
          <w:tcPr>
            <w:tcW w:w="5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25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24000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16000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2670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102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3200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415</w:t>
            </w:r>
          </w:p>
        </w:tc>
        <w:tc>
          <w:tcPr>
            <w:tcW w:w="1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4550F" w:rsidRPr="003B75DC" w:rsidRDefault="0014550F" w:rsidP="00504A3C">
            <w:pPr>
              <w:spacing w:after="200" w:line="276" w:lineRule="auto"/>
              <w:ind w:firstLine="3"/>
              <w:jc w:val="center"/>
              <w:rPr>
                <w:sz w:val="22"/>
                <w:szCs w:val="22"/>
              </w:rPr>
            </w:pPr>
            <w:r w:rsidRPr="003B75DC">
              <w:rPr>
                <w:sz w:val="22"/>
                <w:szCs w:val="22"/>
              </w:rPr>
              <w:t>710</w:t>
            </w:r>
          </w:p>
        </w:tc>
      </w:tr>
    </w:tbl>
    <w:p w:rsidR="00B901B9" w:rsidRDefault="00B901B9" w:rsidP="003B75DC">
      <w:pPr>
        <w:pStyle w:val="a8"/>
        <w:ind w:firstLine="0"/>
        <w:jc w:val="both"/>
      </w:pPr>
      <w:r>
        <w:br w:type="page"/>
      </w:r>
    </w:p>
    <w:p w:rsidR="006518B9" w:rsidRDefault="00B901B9" w:rsidP="000501E9">
      <w:pPr>
        <w:pStyle w:val="a8"/>
        <w:ind w:firstLine="0"/>
        <w:outlineLvl w:val="0"/>
        <w:rPr>
          <w:sz w:val="32"/>
        </w:rPr>
      </w:pPr>
      <w:bookmarkStart w:id="26" w:name="_Toc449301175"/>
      <w:r w:rsidRPr="00B901B9">
        <w:rPr>
          <w:sz w:val="32"/>
        </w:rPr>
        <w:lastRenderedPageBreak/>
        <w:t>СПИСОК ИСПОЛЬЗОВАННЫХ ИСТОЧНИКОВ</w:t>
      </w:r>
      <w:bookmarkEnd w:id="26"/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Аранасил В.А. поточная организация строительства. Ленинград. Стройиздат. 1996 г. 44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Асаул А.Н. экономика недвижимости. Учебник. Санкт-Петербург. ГУМ.2006 г. 406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Басовский Л.Е. Менеджмент. Учебное пособие для ВУЗов. Москва. ИНФРА_М. 2009 г. 140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Бевзелюк А.А. Анализ инвестиционных проектов. Учебно-методическое пособие. Минск. 2008 г. 31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Большаков А.С. Менеджмент. Учебное пособие. Санкт-Петербург. Питер. 2006 г. 120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Грибовский С.В. оценка доходной недвижимости. Санкт-Петербург. 2006 г. 287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Григорьев Б.Е., Пономарева Н.А., Лукманов Ш.И. Основы эк</w:t>
      </w:r>
      <w:r>
        <w:rPr>
          <w:b w:val="0"/>
        </w:rPr>
        <w:t>о</w:t>
      </w:r>
      <w:r>
        <w:rPr>
          <w:b w:val="0"/>
        </w:rPr>
        <w:t>номики архитектурного проектирования и строительства. Москва. Стройи</w:t>
      </w:r>
      <w:r>
        <w:rPr>
          <w:b w:val="0"/>
        </w:rPr>
        <w:t>з</w:t>
      </w:r>
      <w:r>
        <w:rPr>
          <w:b w:val="0"/>
        </w:rPr>
        <w:t>дат. 2006 г. 272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Гровер Р.С., Соловьев М.Н. Управление недвижимостью. Ме</w:t>
      </w:r>
      <w:r>
        <w:rPr>
          <w:b w:val="0"/>
        </w:rPr>
        <w:t>ж</w:t>
      </w:r>
      <w:r>
        <w:rPr>
          <w:b w:val="0"/>
        </w:rPr>
        <w:t>дународный учебный курс. Москва. ВЦНПП.2007 г. 370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Костюченко В.В.  стратегический менеджмент. Учебное пособие. Ростов-на-Дону, РГЭАС. 1999 г. 370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Костюченко В.В. Организация, планирование и управление в строительстве. Учебное пособие. Ростов-на-Дону, РГСУ. 2004 г. 104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Костюченко В.В. Основы эффективного управления. Ростов-на-Дону, РГЭАС. 1998 г. 340 с.</w:t>
      </w:r>
    </w:p>
    <w:p w:rsidR="000501E9" w:rsidRPr="00B901B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Костюченко В.В. Проблемы совершенствования системной орг</w:t>
      </w:r>
      <w:r>
        <w:rPr>
          <w:b w:val="0"/>
        </w:rPr>
        <w:t>а</w:t>
      </w:r>
      <w:r>
        <w:rPr>
          <w:b w:val="0"/>
        </w:rPr>
        <w:t>низации строительства.</w:t>
      </w:r>
      <w:r w:rsidRPr="000501E9">
        <w:rPr>
          <w:b w:val="0"/>
        </w:rPr>
        <w:t xml:space="preserve"> </w:t>
      </w:r>
      <w:r>
        <w:rPr>
          <w:b w:val="0"/>
        </w:rPr>
        <w:t>Ростов-на-Дону, РГСУ. №6. 2007 г. 165-174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Костюченко В.В., Крюков К.М. Менеджмент строительства. Учебное пособие. Ростов-на-Дону, РГСУ. 2004 г. 428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lastRenderedPageBreak/>
        <w:t>Котлер Ф. Основы маркетинга. Краткий курс. Перевод с анг. Москва. Издательский дом «Вильямс». 2004 г. 420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Меско Н.М. Основы менеджмента. Москва. Дело. 2007 г. 600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Переверзев М.П., Найденко Н.А., Басовсиа Л.Е. Менеджмент. Учебник. Москва. ИНФРА-М. 2006 г. 286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Савицкий Г.В. Экономический анализ. Учебник. 8-ое издание п</w:t>
      </w:r>
      <w:r>
        <w:rPr>
          <w:b w:val="0"/>
        </w:rPr>
        <w:t>е</w:t>
      </w:r>
      <w:r>
        <w:rPr>
          <w:b w:val="0"/>
        </w:rPr>
        <w:t>реработанное. Москва. Новое издание. 2008 г. 65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Свешников В.И., Пономарева Н.А. технико-экономический ан</w:t>
      </w:r>
      <w:r>
        <w:rPr>
          <w:b w:val="0"/>
        </w:rPr>
        <w:t>а</w:t>
      </w:r>
      <w:r>
        <w:rPr>
          <w:b w:val="0"/>
        </w:rPr>
        <w:t>лиз деятельности предприятий. Учебное пособие. Южно-российский гос</w:t>
      </w:r>
      <w:r>
        <w:rPr>
          <w:b w:val="0"/>
        </w:rPr>
        <w:t>у</w:t>
      </w:r>
      <w:r>
        <w:rPr>
          <w:b w:val="0"/>
        </w:rPr>
        <w:t>дарственный технический университет, Новочеркасск. ЮРГТУ. 2008 г. 105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Системотехники. Под редакцией А.А. Гусакова. Москва. Фонд «Новое тысячелетие». 2002 г. 768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Трушкевич А.И. Организация проектирования и строительства. Минск «Вышэйшая школа» 2004 г. 416 с.</w:t>
      </w:r>
    </w:p>
    <w:p w:rsidR="000501E9" w:rsidRDefault="000501E9" w:rsidP="000501E9">
      <w:pPr>
        <w:pStyle w:val="a8"/>
        <w:numPr>
          <w:ilvl w:val="0"/>
          <w:numId w:val="48"/>
        </w:numPr>
        <w:ind w:left="0" w:firstLine="709"/>
        <w:jc w:val="both"/>
        <w:rPr>
          <w:b w:val="0"/>
        </w:rPr>
      </w:pPr>
      <w:r>
        <w:rPr>
          <w:b w:val="0"/>
        </w:rPr>
        <w:t>Фридман П.Н. Анализ и оценки приносящей доход недвижим</w:t>
      </w:r>
      <w:r>
        <w:rPr>
          <w:b w:val="0"/>
        </w:rPr>
        <w:t>о</w:t>
      </w:r>
      <w:r>
        <w:rPr>
          <w:b w:val="0"/>
        </w:rPr>
        <w:t>сти. Москва. Дело ЛПП. 2005 г. 320 с.</w:t>
      </w: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C749BB" w:rsidRDefault="00C749BB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pStyle w:val="a8"/>
        <w:jc w:val="both"/>
        <w:rPr>
          <w:b w:val="0"/>
        </w:rPr>
      </w:pPr>
    </w:p>
    <w:p w:rsidR="00F4511F" w:rsidRDefault="00F4511F" w:rsidP="00F4511F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lastRenderedPageBreak/>
        <w:t>УДК.69.00</w:t>
      </w:r>
    </w:p>
    <w:p w:rsidR="00F4511F" w:rsidRDefault="00F4511F" w:rsidP="00F4511F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NewRomanPSMT" w:hAnsi="TimesNewRomanPSMT" w:cs="TimesNewRomanPSMT"/>
        </w:rPr>
      </w:pPr>
    </w:p>
    <w:p w:rsidR="00F4511F" w:rsidRDefault="00F4511F" w:rsidP="00666424">
      <w:pPr>
        <w:pStyle w:val="a8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Рецензент: </w:t>
      </w:r>
      <w:r w:rsidR="00FE2C63">
        <w:rPr>
          <w:rFonts w:ascii="TimesNewRomanPSMT" w:hAnsi="TimesNewRomanPSMT" w:cs="TimesNewRomanPSMT"/>
        </w:rPr>
        <w:t>д.т.н., проф.</w:t>
      </w:r>
      <w:r w:rsidR="00666424">
        <w:rPr>
          <w:rFonts w:ascii="TimesNewRomanPSMT" w:hAnsi="TimesNewRomanPSMT" w:cs="TimesNewRomanPSMT"/>
        </w:rPr>
        <w:t xml:space="preserve"> </w:t>
      </w:r>
      <w:r w:rsidR="00FE2C63">
        <w:rPr>
          <w:rFonts w:ascii="TimesNewRomanPSMT" w:hAnsi="TimesNewRomanPSMT" w:cs="TimesNewRomanPSMT"/>
        </w:rPr>
        <w:t>Л.Б.Зеленцов, кафедра экономики и упра</w:t>
      </w:r>
      <w:r w:rsidR="00FE2C63">
        <w:rPr>
          <w:rFonts w:ascii="TimesNewRomanPSMT" w:hAnsi="TimesNewRomanPSMT" w:cs="TimesNewRomanPSMT"/>
        </w:rPr>
        <w:t>в</w:t>
      </w:r>
      <w:r w:rsidR="00FE2C63">
        <w:rPr>
          <w:rFonts w:ascii="TimesNewRomanPSMT" w:hAnsi="TimesNewRomanPSMT" w:cs="TimesNewRomanPSMT"/>
        </w:rPr>
        <w:t xml:space="preserve">ления строительством Ростовского государственного строительного университета, </w:t>
      </w:r>
      <w:r w:rsidR="00666424">
        <w:rPr>
          <w:rFonts w:ascii="TimesNewRomanPSMT" w:hAnsi="TimesNewRomanPSMT" w:cs="TimesNewRomanPSMT"/>
        </w:rPr>
        <w:t>г. Ростов-на-Дону</w:t>
      </w:r>
    </w:p>
    <w:p w:rsidR="00666424" w:rsidRPr="00666424" w:rsidRDefault="00EC5B8D" w:rsidP="00666424">
      <w:pPr>
        <w:pStyle w:val="a8"/>
      </w:pPr>
      <w:r>
        <w:t>д</w:t>
      </w:r>
      <w:r w:rsidR="00666424">
        <w:t>.</w:t>
      </w:r>
      <w:r w:rsidR="00541FCE">
        <w:t>т</w:t>
      </w:r>
      <w:r w:rsidR="00666424" w:rsidRPr="00666424">
        <w:t xml:space="preserve">.н., </w:t>
      </w:r>
      <w:r w:rsidR="00541FCE">
        <w:t>проф</w:t>
      </w:r>
      <w:r w:rsidR="00666424" w:rsidRPr="00666424">
        <w:t>.</w:t>
      </w:r>
      <w:r w:rsidR="00666424">
        <w:t xml:space="preserve"> </w:t>
      </w:r>
      <w:r w:rsidR="00541FCE">
        <w:t>Г.В. Несветаев</w:t>
      </w:r>
      <w:r w:rsidR="00666424" w:rsidRPr="00666424">
        <w:t xml:space="preserve"> кафедра </w:t>
      </w:r>
      <w:r w:rsidR="00541FCE">
        <w:t>технологии</w:t>
      </w:r>
      <w:r w:rsidR="00FE2C63">
        <w:t xml:space="preserve"> строительства</w:t>
      </w:r>
      <w:r w:rsidR="00666424" w:rsidRPr="00666424">
        <w:t xml:space="preserve"> </w:t>
      </w:r>
      <w:r w:rsidR="00541FCE">
        <w:rPr>
          <w:rFonts w:ascii="TimesNewRomanPSMT" w:hAnsi="TimesNewRomanPSMT" w:cs="TimesNewRomanPSMT"/>
        </w:rPr>
        <w:t>Р</w:t>
      </w:r>
      <w:r w:rsidR="00541FCE">
        <w:rPr>
          <w:rFonts w:ascii="TimesNewRomanPSMT" w:hAnsi="TimesNewRomanPSMT" w:cs="TimesNewRomanPSMT"/>
        </w:rPr>
        <w:t>о</w:t>
      </w:r>
      <w:r w:rsidR="00541FCE">
        <w:rPr>
          <w:rFonts w:ascii="TimesNewRomanPSMT" w:hAnsi="TimesNewRomanPSMT" w:cs="TimesNewRomanPSMT"/>
        </w:rPr>
        <w:t>стовского государственного строительного университета</w:t>
      </w:r>
      <w:r w:rsidR="00666424" w:rsidRPr="00666424">
        <w:t>, г. Ростов-на-Дону</w:t>
      </w:r>
    </w:p>
    <w:p w:rsidR="00F4511F" w:rsidRDefault="00F4511F" w:rsidP="00F4511F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NewRomanPSMT" w:hAnsi="TimesNewRomanPSMT" w:cs="TimesNewRomanPSMT"/>
        </w:rPr>
      </w:pPr>
    </w:p>
    <w:p w:rsidR="00F4511F" w:rsidRDefault="00F4511F" w:rsidP="00F4511F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NewRomanPSMT" w:hAnsi="TimesNewRomanPSMT" w:cs="TimesNewRomanPSMT"/>
        </w:rPr>
      </w:pPr>
    </w:p>
    <w:p w:rsidR="00F4511F" w:rsidRPr="00666424" w:rsidRDefault="00F4511F" w:rsidP="00666424">
      <w:pPr>
        <w:autoSpaceDE w:val="0"/>
        <w:autoSpaceDN w:val="0"/>
        <w:adjustRightInd w:val="0"/>
        <w:ind w:firstLine="708"/>
        <w:jc w:val="left"/>
        <w:rPr>
          <w:lang w:eastAsia="ru-RU"/>
        </w:rPr>
      </w:pPr>
      <w:r w:rsidRPr="00666424">
        <w:rPr>
          <w:lang w:eastAsia="ru-RU"/>
        </w:rPr>
        <w:t>Новикова В.Н., Николаева О.М., Филь О. А. Состав и решение инж</w:t>
      </w:r>
      <w:r w:rsidRPr="00666424">
        <w:rPr>
          <w:lang w:eastAsia="ru-RU"/>
        </w:rPr>
        <w:t>е</w:t>
      </w:r>
      <w:r w:rsidRPr="00666424">
        <w:rPr>
          <w:lang w:eastAsia="ru-RU"/>
        </w:rPr>
        <w:t>нерных задач по организации, планированию и управлению строительным производством: учеб.пособие для обучающихся по направлению 08.03.01 «Строительство» профиль подготовки «П</w:t>
      </w:r>
      <w:r w:rsidR="00864622">
        <w:rPr>
          <w:lang w:eastAsia="ru-RU"/>
        </w:rPr>
        <w:t xml:space="preserve">ГС». – Новосибирск, «СибАК», </w:t>
      </w:r>
      <w:bookmarkStart w:id="27" w:name="_GoBack"/>
      <w:bookmarkEnd w:id="27"/>
      <w:r w:rsidR="00864622">
        <w:rPr>
          <w:lang w:eastAsia="ru-RU"/>
        </w:rPr>
        <w:t>2022</w:t>
      </w:r>
      <w:r w:rsidRPr="00666424">
        <w:rPr>
          <w:lang w:eastAsia="ru-RU"/>
        </w:rPr>
        <w:t xml:space="preserve"> –  </w:t>
      </w:r>
      <w:r w:rsidR="00CB14B0">
        <w:rPr>
          <w:lang w:eastAsia="ru-RU"/>
        </w:rPr>
        <w:t>104 с.</w:t>
      </w: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666424">
      <w:pPr>
        <w:pStyle w:val="aa"/>
        <w:ind w:firstLine="709"/>
        <w:jc w:val="both"/>
        <w:rPr>
          <w:b w:val="0"/>
          <w:sz w:val="24"/>
          <w:szCs w:val="24"/>
        </w:rPr>
      </w:pPr>
      <w:r>
        <w:rPr>
          <w:b w:val="0"/>
          <w:sz w:val="28"/>
        </w:rPr>
        <w:t>Пособие предназначено для студентов и преподавателей по  дисципл</w:t>
      </w:r>
      <w:r>
        <w:rPr>
          <w:b w:val="0"/>
          <w:sz w:val="28"/>
        </w:rPr>
        <w:t>и</w:t>
      </w:r>
      <w:r>
        <w:rPr>
          <w:b w:val="0"/>
          <w:sz w:val="28"/>
        </w:rPr>
        <w:t xml:space="preserve">нам  технологии, организации, планирования и управления строительным производством строительных вузов. </w:t>
      </w:r>
      <w:r w:rsidRPr="005A18DB">
        <w:rPr>
          <w:b w:val="0"/>
          <w:sz w:val="28"/>
        </w:rPr>
        <w:t>В пособии приведены инженерные зад</w:t>
      </w:r>
      <w:r w:rsidRPr="005A18DB">
        <w:rPr>
          <w:b w:val="0"/>
          <w:sz w:val="28"/>
        </w:rPr>
        <w:t>а</w:t>
      </w:r>
      <w:r w:rsidRPr="005A18DB">
        <w:rPr>
          <w:b w:val="0"/>
          <w:sz w:val="28"/>
        </w:rPr>
        <w:t>чи по организации, планированию и управлению строительным произво</w:t>
      </w:r>
      <w:r w:rsidRPr="005A18DB">
        <w:rPr>
          <w:b w:val="0"/>
          <w:sz w:val="28"/>
        </w:rPr>
        <w:t>д</w:t>
      </w:r>
      <w:r w:rsidRPr="005A18DB">
        <w:rPr>
          <w:b w:val="0"/>
          <w:sz w:val="28"/>
        </w:rPr>
        <w:t>ством для самостоятельной работы студентов по приобретению практич</w:t>
      </w:r>
      <w:r w:rsidRPr="005A18DB">
        <w:rPr>
          <w:b w:val="0"/>
          <w:sz w:val="28"/>
        </w:rPr>
        <w:t>е</w:t>
      </w:r>
      <w:r w:rsidRPr="005A18DB">
        <w:rPr>
          <w:b w:val="0"/>
          <w:sz w:val="28"/>
        </w:rPr>
        <w:t>ских навыков по решению организационно-технологических вопросов стро</w:t>
      </w:r>
      <w:r w:rsidRPr="005A18DB">
        <w:rPr>
          <w:b w:val="0"/>
          <w:sz w:val="28"/>
        </w:rPr>
        <w:t>и</w:t>
      </w:r>
      <w:r w:rsidRPr="005A18DB">
        <w:rPr>
          <w:b w:val="0"/>
          <w:sz w:val="28"/>
        </w:rPr>
        <w:t>тельства.</w:t>
      </w:r>
      <w:r>
        <w:rPr>
          <w:b w:val="0"/>
          <w:sz w:val="28"/>
        </w:rPr>
        <w:t xml:space="preserve"> </w:t>
      </w: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666424" w:rsidRDefault="00666424" w:rsidP="00F4511F">
      <w:pPr>
        <w:pStyle w:val="a8"/>
        <w:jc w:val="right"/>
        <w:rPr>
          <w:b w:val="0"/>
          <w:sz w:val="24"/>
          <w:szCs w:val="24"/>
        </w:rPr>
      </w:pPr>
    </w:p>
    <w:p w:rsidR="00F4511F" w:rsidRDefault="00F4511F" w:rsidP="00F4511F">
      <w:pPr>
        <w:pStyle w:val="a8"/>
        <w:jc w:val="right"/>
        <w:rPr>
          <w:b w:val="0"/>
          <w:sz w:val="24"/>
          <w:szCs w:val="24"/>
        </w:rPr>
      </w:pPr>
      <w:r w:rsidRPr="00F4511F">
        <w:rPr>
          <w:b w:val="0"/>
          <w:sz w:val="24"/>
          <w:szCs w:val="24"/>
        </w:rPr>
        <w:t>(с) Новикова В.Н., Николаева О.М., Филь О. А.</w:t>
      </w:r>
    </w:p>
    <w:p w:rsidR="00F4511F" w:rsidRPr="00F4511F" w:rsidRDefault="00864622" w:rsidP="00F4511F">
      <w:pPr>
        <w:pStyle w:val="a8"/>
        <w:jc w:val="right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(с) 2022</w:t>
      </w:r>
    </w:p>
    <w:sectPr w:rsidR="00F4511F" w:rsidRPr="00F4511F" w:rsidSect="0014550F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1D03" w:rsidRDefault="00961D03" w:rsidP="00870386">
      <w:pPr>
        <w:spacing w:line="240" w:lineRule="auto"/>
      </w:pPr>
      <w:r>
        <w:separator/>
      </w:r>
    </w:p>
  </w:endnote>
  <w:endnote w:type="continuationSeparator" w:id="0">
    <w:p w:rsidR="00961D03" w:rsidRDefault="00961D03" w:rsidP="008703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0A18" w:rsidRPr="000501E9" w:rsidRDefault="009B0A18">
    <w:pPr>
      <w:pStyle w:val="ae"/>
      <w:jc w:val="center"/>
      <w:rPr>
        <w:sz w:val="24"/>
      </w:rPr>
    </w:pPr>
  </w:p>
  <w:p w:rsidR="009B0A18" w:rsidRDefault="009B0A1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1D03" w:rsidRDefault="00961D03" w:rsidP="00870386">
      <w:pPr>
        <w:spacing w:line="240" w:lineRule="auto"/>
      </w:pPr>
      <w:r>
        <w:separator/>
      </w:r>
    </w:p>
  </w:footnote>
  <w:footnote w:type="continuationSeparator" w:id="0">
    <w:p w:rsidR="00961D03" w:rsidRDefault="00961D03" w:rsidP="0087038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1460161"/>
      <w:docPartObj>
        <w:docPartGallery w:val="Page Numbers (Top of Page)"/>
        <w:docPartUnique/>
      </w:docPartObj>
    </w:sdtPr>
    <w:sdtEndPr/>
    <w:sdtContent>
      <w:p w:rsidR="009B0A18" w:rsidRDefault="009B0A18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4622">
          <w:rPr>
            <w:noProof/>
          </w:rPr>
          <w:t>101</w:t>
        </w:r>
        <w:r>
          <w:rPr>
            <w:noProof/>
          </w:rPr>
          <w:fldChar w:fldCharType="end"/>
        </w:r>
      </w:p>
    </w:sdtContent>
  </w:sdt>
  <w:p w:rsidR="009B0A18" w:rsidRDefault="009B0A18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15B4E"/>
    <w:multiLevelType w:val="multilevel"/>
    <w:tmpl w:val="F93617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1AB2535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1DD2437"/>
    <w:multiLevelType w:val="multilevel"/>
    <w:tmpl w:val="F4F294AA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4EC7667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5F7747C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8667356"/>
    <w:multiLevelType w:val="hybridMultilevel"/>
    <w:tmpl w:val="E0084856"/>
    <w:lvl w:ilvl="0" w:tplc="2F6A46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8AA1DF9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D1B0102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D73293F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0EBB3E19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098391B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1A059F1"/>
    <w:multiLevelType w:val="hybridMultilevel"/>
    <w:tmpl w:val="2042F1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B402DF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1962693C"/>
    <w:multiLevelType w:val="hybridMultilevel"/>
    <w:tmpl w:val="AEE2B54E"/>
    <w:lvl w:ilvl="0" w:tplc="E346920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1CA81A62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1101CA3"/>
    <w:multiLevelType w:val="singleLevel"/>
    <w:tmpl w:val="99D86224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6">
    <w:nsid w:val="21BE3BAF"/>
    <w:multiLevelType w:val="singleLevel"/>
    <w:tmpl w:val="C2F4B2E0"/>
    <w:lvl w:ilvl="0">
      <w:start w:val="1"/>
      <w:numFmt w:val="decimal"/>
      <w:lvlText w:val="%1."/>
      <w:legacy w:legacy="1" w:legacySpace="0" w:legacyIndent="20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7">
    <w:nsid w:val="288F25AA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99C1128"/>
    <w:multiLevelType w:val="hybridMultilevel"/>
    <w:tmpl w:val="9A2896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F35BE8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2E6C1293"/>
    <w:multiLevelType w:val="multilevel"/>
    <w:tmpl w:val="7B806ED8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30450770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3580082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5F24DE8"/>
    <w:multiLevelType w:val="singleLevel"/>
    <w:tmpl w:val="ECA2BBF8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24">
    <w:nsid w:val="38746720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8932A71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8C23212"/>
    <w:multiLevelType w:val="hybridMultilevel"/>
    <w:tmpl w:val="3CA6022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AC01A4F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3BA31FC3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3C9B3EF2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3C9F6FD3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7177920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49551155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4B1933F9"/>
    <w:multiLevelType w:val="singleLevel"/>
    <w:tmpl w:val="36524B8A"/>
    <w:lvl w:ilvl="0">
      <w:start w:val="1"/>
      <w:numFmt w:val="decimal"/>
      <w:lvlText w:val="%1."/>
      <w:legacy w:legacy="1" w:legacySpace="0" w:legacyIndent="281"/>
      <w:lvlJc w:val="left"/>
      <w:rPr>
        <w:rFonts w:ascii="Times New Roman" w:hAnsi="Times New Roman" w:cs="Times New Roman" w:hint="default"/>
      </w:rPr>
    </w:lvl>
  </w:abstractNum>
  <w:abstractNum w:abstractNumId="34">
    <w:nsid w:val="4B8A3ECE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4BFD6089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4CCF5371"/>
    <w:multiLevelType w:val="multilevel"/>
    <w:tmpl w:val="1D0476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7">
    <w:nsid w:val="4E7C42B9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53332223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537D2963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5E011FB6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605905AA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65344549"/>
    <w:multiLevelType w:val="hybridMultilevel"/>
    <w:tmpl w:val="88BC0994"/>
    <w:lvl w:ilvl="0" w:tplc="6E9259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65467774"/>
    <w:multiLevelType w:val="hybridMultilevel"/>
    <w:tmpl w:val="BE0C4B58"/>
    <w:lvl w:ilvl="0" w:tplc="E5323F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8095FC4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6A5F0FC1"/>
    <w:multiLevelType w:val="hybridMultilevel"/>
    <w:tmpl w:val="3AECD1F4"/>
    <w:lvl w:ilvl="0" w:tplc="E9309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6">
    <w:nsid w:val="79157B6C"/>
    <w:multiLevelType w:val="hybridMultilevel"/>
    <w:tmpl w:val="C1AA4348"/>
    <w:lvl w:ilvl="0" w:tplc="8256A092">
      <w:start w:val="1"/>
      <w:numFmt w:val="decimal"/>
      <w:lvlText w:val="%1."/>
      <w:lvlJc w:val="left"/>
      <w:pPr>
        <w:ind w:left="1070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7">
    <w:nsid w:val="7D282B01"/>
    <w:multiLevelType w:val="hybridMultilevel"/>
    <w:tmpl w:val="94A02580"/>
    <w:lvl w:ilvl="0" w:tplc="93EAF1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7F471968"/>
    <w:multiLevelType w:val="hybridMultilevel"/>
    <w:tmpl w:val="0EB225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7"/>
  </w:num>
  <w:num w:numId="2">
    <w:abstractNumId w:val="36"/>
  </w:num>
  <w:num w:numId="3">
    <w:abstractNumId w:val="20"/>
  </w:num>
  <w:num w:numId="4">
    <w:abstractNumId w:val="43"/>
  </w:num>
  <w:num w:numId="5">
    <w:abstractNumId w:val="11"/>
  </w:num>
  <w:num w:numId="6">
    <w:abstractNumId w:val="5"/>
  </w:num>
  <w:num w:numId="7">
    <w:abstractNumId w:val="0"/>
  </w:num>
  <w:num w:numId="8">
    <w:abstractNumId w:val="23"/>
  </w:num>
  <w:num w:numId="9">
    <w:abstractNumId w:val="33"/>
  </w:num>
  <w:num w:numId="10">
    <w:abstractNumId w:val="15"/>
  </w:num>
  <w:num w:numId="11">
    <w:abstractNumId w:val="13"/>
  </w:num>
  <w:num w:numId="12">
    <w:abstractNumId w:val="40"/>
  </w:num>
  <w:num w:numId="13">
    <w:abstractNumId w:val="31"/>
  </w:num>
  <w:num w:numId="14">
    <w:abstractNumId w:val="19"/>
  </w:num>
  <w:num w:numId="15">
    <w:abstractNumId w:val="44"/>
  </w:num>
  <w:num w:numId="16">
    <w:abstractNumId w:val="29"/>
  </w:num>
  <w:num w:numId="17">
    <w:abstractNumId w:val="46"/>
  </w:num>
  <w:num w:numId="18">
    <w:abstractNumId w:val="10"/>
  </w:num>
  <w:num w:numId="19">
    <w:abstractNumId w:val="30"/>
  </w:num>
  <w:num w:numId="20">
    <w:abstractNumId w:val="37"/>
  </w:num>
  <w:num w:numId="21">
    <w:abstractNumId w:val="32"/>
  </w:num>
  <w:num w:numId="22">
    <w:abstractNumId w:val="25"/>
  </w:num>
  <w:num w:numId="23">
    <w:abstractNumId w:val="4"/>
  </w:num>
  <w:num w:numId="24">
    <w:abstractNumId w:val="41"/>
  </w:num>
  <w:num w:numId="25">
    <w:abstractNumId w:val="1"/>
  </w:num>
  <w:num w:numId="26">
    <w:abstractNumId w:val="12"/>
  </w:num>
  <w:num w:numId="27">
    <w:abstractNumId w:val="38"/>
  </w:num>
  <w:num w:numId="28">
    <w:abstractNumId w:val="7"/>
  </w:num>
  <w:num w:numId="29">
    <w:abstractNumId w:val="21"/>
  </w:num>
  <w:num w:numId="30">
    <w:abstractNumId w:val="28"/>
  </w:num>
  <w:num w:numId="31">
    <w:abstractNumId w:val="24"/>
  </w:num>
  <w:num w:numId="32">
    <w:abstractNumId w:val="9"/>
  </w:num>
  <w:num w:numId="33">
    <w:abstractNumId w:val="34"/>
  </w:num>
  <w:num w:numId="34">
    <w:abstractNumId w:val="6"/>
  </w:num>
  <w:num w:numId="35">
    <w:abstractNumId w:val="45"/>
  </w:num>
  <w:num w:numId="36">
    <w:abstractNumId w:val="3"/>
  </w:num>
  <w:num w:numId="37">
    <w:abstractNumId w:val="14"/>
  </w:num>
  <w:num w:numId="38">
    <w:abstractNumId w:val="39"/>
  </w:num>
  <w:num w:numId="39">
    <w:abstractNumId w:val="22"/>
  </w:num>
  <w:num w:numId="40">
    <w:abstractNumId w:val="35"/>
  </w:num>
  <w:num w:numId="41">
    <w:abstractNumId w:val="17"/>
  </w:num>
  <w:num w:numId="42">
    <w:abstractNumId w:val="27"/>
  </w:num>
  <w:num w:numId="43">
    <w:abstractNumId w:val="16"/>
    <w:lvlOverride w:ilvl="0">
      <w:startOverride w:val="1"/>
    </w:lvlOverride>
  </w:num>
  <w:num w:numId="44">
    <w:abstractNumId w:val="42"/>
  </w:num>
  <w:num w:numId="45">
    <w:abstractNumId w:val="26"/>
  </w:num>
  <w:num w:numId="46">
    <w:abstractNumId w:val="2"/>
  </w:num>
  <w:num w:numId="47">
    <w:abstractNumId w:val="48"/>
  </w:num>
  <w:num w:numId="48">
    <w:abstractNumId w:val="18"/>
  </w:num>
  <w:num w:numId="4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autoHyphenation/>
  <w:hyphenationZone w:val="357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051"/>
    <w:rsid w:val="000151AA"/>
    <w:rsid w:val="000501E9"/>
    <w:rsid w:val="00095383"/>
    <w:rsid w:val="00111051"/>
    <w:rsid w:val="0014550F"/>
    <w:rsid w:val="00241B90"/>
    <w:rsid w:val="00252C52"/>
    <w:rsid w:val="00337365"/>
    <w:rsid w:val="003B75DC"/>
    <w:rsid w:val="00476BEB"/>
    <w:rsid w:val="004D5143"/>
    <w:rsid w:val="00504A3C"/>
    <w:rsid w:val="00510E50"/>
    <w:rsid w:val="0053546C"/>
    <w:rsid w:val="00541FCE"/>
    <w:rsid w:val="005A18DB"/>
    <w:rsid w:val="005A4FAF"/>
    <w:rsid w:val="005B2329"/>
    <w:rsid w:val="005D7214"/>
    <w:rsid w:val="005F5AF0"/>
    <w:rsid w:val="006023CD"/>
    <w:rsid w:val="006057B0"/>
    <w:rsid w:val="006518B9"/>
    <w:rsid w:val="00666424"/>
    <w:rsid w:val="00666BE0"/>
    <w:rsid w:val="006F0DB1"/>
    <w:rsid w:val="0079646E"/>
    <w:rsid w:val="007F2E93"/>
    <w:rsid w:val="00864622"/>
    <w:rsid w:val="00870386"/>
    <w:rsid w:val="0087657F"/>
    <w:rsid w:val="008C719F"/>
    <w:rsid w:val="00961D03"/>
    <w:rsid w:val="009B0A18"/>
    <w:rsid w:val="009F6CE2"/>
    <w:rsid w:val="00A00133"/>
    <w:rsid w:val="00A352A2"/>
    <w:rsid w:val="00A40FC7"/>
    <w:rsid w:val="00A55D3F"/>
    <w:rsid w:val="00AF0B38"/>
    <w:rsid w:val="00B209C9"/>
    <w:rsid w:val="00B44E55"/>
    <w:rsid w:val="00B8426F"/>
    <w:rsid w:val="00B901B9"/>
    <w:rsid w:val="00B94A7D"/>
    <w:rsid w:val="00BD5725"/>
    <w:rsid w:val="00C749BB"/>
    <w:rsid w:val="00CA3326"/>
    <w:rsid w:val="00CB14B0"/>
    <w:rsid w:val="00CC45A8"/>
    <w:rsid w:val="00D3560B"/>
    <w:rsid w:val="00D41498"/>
    <w:rsid w:val="00E51FB9"/>
    <w:rsid w:val="00EC5B8D"/>
    <w:rsid w:val="00ED4763"/>
    <w:rsid w:val="00F14983"/>
    <w:rsid w:val="00F4511F"/>
    <w:rsid w:val="00FE2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4A3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6518B9"/>
  </w:style>
  <w:style w:type="paragraph" w:styleId="a3">
    <w:name w:val="List Paragraph"/>
    <w:basedOn w:val="a"/>
    <w:uiPriority w:val="34"/>
    <w:qFormat/>
    <w:rsid w:val="006518B9"/>
    <w:pPr>
      <w:spacing w:after="200" w:line="276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6518B9"/>
    <w:pPr>
      <w:spacing w:line="240" w:lineRule="auto"/>
      <w:jc w:val="left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18B9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6518B9"/>
    <w:rPr>
      <w:color w:val="808080"/>
    </w:rPr>
  </w:style>
  <w:style w:type="table" w:customStyle="1" w:styleId="2">
    <w:name w:val="Сетка таблицы2"/>
    <w:basedOn w:val="a1"/>
    <w:next w:val="a7"/>
    <w:uiPriority w:val="59"/>
    <w:rsid w:val="006518B9"/>
    <w:pPr>
      <w:spacing w:line="240" w:lineRule="auto"/>
      <w:jc w:val="left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6518B9"/>
    <w:pPr>
      <w:spacing w:line="240" w:lineRule="auto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7"/>
    <w:uiPriority w:val="59"/>
    <w:rsid w:val="006518B9"/>
    <w:pPr>
      <w:spacing w:line="240" w:lineRule="auto"/>
      <w:jc w:val="left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aliases w:val="для заголовков"/>
    <w:link w:val="a9"/>
    <w:uiPriority w:val="1"/>
    <w:qFormat/>
    <w:rsid w:val="006518B9"/>
    <w:pPr>
      <w:jc w:val="center"/>
    </w:pPr>
    <w:rPr>
      <w:b/>
    </w:rPr>
  </w:style>
  <w:style w:type="paragraph" w:customStyle="1" w:styleId="aa">
    <w:name w:val="заголовок"/>
    <w:basedOn w:val="a"/>
    <w:link w:val="ab"/>
    <w:qFormat/>
    <w:rsid w:val="006518B9"/>
    <w:pPr>
      <w:ind w:firstLine="0"/>
      <w:jc w:val="center"/>
    </w:pPr>
    <w:rPr>
      <w:b/>
      <w:sz w:val="32"/>
    </w:rPr>
  </w:style>
  <w:style w:type="paragraph" w:styleId="ac">
    <w:name w:val="header"/>
    <w:basedOn w:val="a"/>
    <w:link w:val="ad"/>
    <w:uiPriority w:val="99"/>
    <w:unhideWhenUsed/>
    <w:rsid w:val="00870386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заголовок Знак"/>
    <w:basedOn w:val="a0"/>
    <w:link w:val="aa"/>
    <w:rsid w:val="006518B9"/>
    <w:rPr>
      <w:b/>
      <w:sz w:val="32"/>
    </w:rPr>
  </w:style>
  <w:style w:type="character" w:customStyle="1" w:styleId="ad">
    <w:name w:val="Верхний колонтитул Знак"/>
    <w:basedOn w:val="a0"/>
    <w:link w:val="ac"/>
    <w:uiPriority w:val="99"/>
    <w:rsid w:val="00870386"/>
  </w:style>
  <w:style w:type="paragraph" w:styleId="ae">
    <w:name w:val="footer"/>
    <w:basedOn w:val="a"/>
    <w:link w:val="af"/>
    <w:uiPriority w:val="99"/>
    <w:unhideWhenUsed/>
    <w:rsid w:val="00870386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70386"/>
  </w:style>
  <w:style w:type="numbering" w:customStyle="1" w:styleId="20">
    <w:name w:val="Нет списка2"/>
    <w:next w:val="a2"/>
    <w:uiPriority w:val="99"/>
    <w:semiHidden/>
    <w:unhideWhenUsed/>
    <w:rsid w:val="004D5143"/>
  </w:style>
  <w:style w:type="paragraph" w:styleId="af0">
    <w:name w:val="Normal (Web)"/>
    <w:basedOn w:val="a"/>
    <w:uiPriority w:val="99"/>
    <w:semiHidden/>
    <w:unhideWhenUsed/>
    <w:rsid w:val="004D5143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sz w:val="24"/>
      <w:szCs w:val="24"/>
      <w:lang w:eastAsia="ru-RU"/>
    </w:rPr>
  </w:style>
  <w:style w:type="table" w:customStyle="1" w:styleId="3">
    <w:name w:val="Сетка таблицы3"/>
    <w:basedOn w:val="a1"/>
    <w:next w:val="a7"/>
    <w:uiPriority w:val="59"/>
    <w:rsid w:val="004D5143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7"/>
    <w:uiPriority w:val="59"/>
    <w:rsid w:val="00AF0B38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next w:val="a7"/>
    <w:uiPriority w:val="59"/>
    <w:rsid w:val="003B75D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504A3C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f1">
    <w:name w:val="TOC Heading"/>
    <w:basedOn w:val="1"/>
    <w:next w:val="a"/>
    <w:uiPriority w:val="39"/>
    <w:unhideWhenUsed/>
    <w:qFormat/>
    <w:rsid w:val="00504A3C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504A3C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504A3C"/>
    <w:pPr>
      <w:spacing w:after="100"/>
      <w:ind w:left="280"/>
    </w:pPr>
  </w:style>
  <w:style w:type="character" w:styleId="af2">
    <w:name w:val="Hyperlink"/>
    <w:basedOn w:val="a0"/>
    <w:uiPriority w:val="99"/>
    <w:unhideWhenUsed/>
    <w:rsid w:val="00504A3C"/>
    <w:rPr>
      <w:color w:val="0000FF" w:themeColor="hyperlink"/>
      <w:u w:val="single"/>
    </w:rPr>
  </w:style>
  <w:style w:type="character" w:customStyle="1" w:styleId="a9">
    <w:name w:val="Без интервала Знак"/>
    <w:aliases w:val="для заголовков Знак"/>
    <w:basedOn w:val="a0"/>
    <w:link w:val="a8"/>
    <w:uiPriority w:val="1"/>
    <w:rsid w:val="00F4511F"/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4A3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6518B9"/>
  </w:style>
  <w:style w:type="paragraph" w:styleId="a3">
    <w:name w:val="List Paragraph"/>
    <w:basedOn w:val="a"/>
    <w:uiPriority w:val="34"/>
    <w:qFormat/>
    <w:rsid w:val="006518B9"/>
    <w:pPr>
      <w:spacing w:after="200" w:line="276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6518B9"/>
    <w:pPr>
      <w:spacing w:line="240" w:lineRule="auto"/>
      <w:jc w:val="left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18B9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6518B9"/>
    <w:rPr>
      <w:color w:val="808080"/>
    </w:rPr>
  </w:style>
  <w:style w:type="table" w:customStyle="1" w:styleId="2">
    <w:name w:val="Сетка таблицы2"/>
    <w:basedOn w:val="a1"/>
    <w:next w:val="a7"/>
    <w:uiPriority w:val="59"/>
    <w:rsid w:val="006518B9"/>
    <w:pPr>
      <w:spacing w:line="240" w:lineRule="auto"/>
      <w:jc w:val="left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6518B9"/>
    <w:pPr>
      <w:spacing w:line="240" w:lineRule="auto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7"/>
    <w:uiPriority w:val="59"/>
    <w:rsid w:val="006518B9"/>
    <w:pPr>
      <w:spacing w:line="240" w:lineRule="auto"/>
      <w:jc w:val="left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aliases w:val="для заголовков"/>
    <w:link w:val="a9"/>
    <w:uiPriority w:val="1"/>
    <w:qFormat/>
    <w:rsid w:val="006518B9"/>
    <w:pPr>
      <w:jc w:val="center"/>
    </w:pPr>
    <w:rPr>
      <w:b/>
    </w:rPr>
  </w:style>
  <w:style w:type="paragraph" w:customStyle="1" w:styleId="aa">
    <w:name w:val="заголовок"/>
    <w:basedOn w:val="a"/>
    <w:link w:val="ab"/>
    <w:qFormat/>
    <w:rsid w:val="006518B9"/>
    <w:pPr>
      <w:ind w:firstLine="0"/>
      <w:jc w:val="center"/>
    </w:pPr>
    <w:rPr>
      <w:b/>
      <w:sz w:val="32"/>
    </w:rPr>
  </w:style>
  <w:style w:type="paragraph" w:styleId="ac">
    <w:name w:val="header"/>
    <w:basedOn w:val="a"/>
    <w:link w:val="ad"/>
    <w:uiPriority w:val="99"/>
    <w:unhideWhenUsed/>
    <w:rsid w:val="00870386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заголовок Знак"/>
    <w:basedOn w:val="a0"/>
    <w:link w:val="aa"/>
    <w:rsid w:val="006518B9"/>
    <w:rPr>
      <w:b/>
      <w:sz w:val="32"/>
    </w:rPr>
  </w:style>
  <w:style w:type="character" w:customStyle="1" w:styleId="ad">
    <w:name w:val="Верхний колонтитул Знак"/>
    <w:basedOn w:val="a0"/>
    <w:link w:val="ac"/>
    <w:uiPriority w:val="99"/>
    <w:rsid w:val="00870386"/>
  </w:style>
  <w:style w:type="paragraph" w:styleId="ae">
    <w:name w:val="footer"/>
    <w:basedOn w:val="a"/>
    <w:link w:val="af"/>
    <w:uiPriority w:val="99"/>
    <w:unhideWhenUsed/>
    <w:rsid w:val="00870386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70386"/>
  </w:style>
  <w:style w:type="numbering" w:customStyle="1" w:styleId="20">
    <w:name w:val="Нет списка2"/>
    <w:next w:val="a2"/>
    <w:uiPriority w:val="99"/>
    <w:semiHidden/>
    <w:unhideWhenUsed/>
    <w:rsid w:val="004D5143"/>
  </w:style>
  <w:style w:type="paragraph" w:styleId="af0">
    <w:name w:val="Normal (Web)"/>
    <w:basedOn w:val="a"/>
    <w:uiPriority w:val="99"/>
    <w:semiHidden/>
    <w:unhideWhenUsed/>
    <w:rsid w:val="004D5143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sz w:val="24"/>
      <w:szCs w:val="24"/>
      <w:lang w:eastAsia="ru-RU"/>
    </w:rPr>
  </w:style>
  <w:style w:type="table" w:customStyle="1" w:styleId="3">
    <w:name w:val="Сетка таблицы3"/>
    <w:basedOn w:val="a1"/>
    <w:next w:val="a7"/>
    <w:uiPriority w:val="59"/>
    <w:rsid w:val="004D5143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7"/>
    <w:uiPriority w:val="59"/>
    <w:rsid w:val="00AF0B38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1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basedOn w:val="a1"/>
    <w:next w:val="a7"/>
    <w:uiPriority w:val="59"/>
    <w:rsid w:val="00241B90"/>
    <w:pPr>
      <w:spacing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next w:val="a7"/>
    <w:uiPriority w:val="59"/>
    <w:rsid w:val="003B75D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504A3C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f1">
    <w:name w:val="TOC Heading"/>
    <w:basedOn w:val="1"/>
    <w:next w:val="a"/>
    <w:uiPriority w:val="39"/>
    <w:unhideWhenUsed/>
    <w:qFormat/>
    <w:rsid w:val="00504A3C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504A3C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504A3C"/>
    <w:pPr>
      <w:spacing w:after="100"/>
      <w:ind w:left="280"/>
    </w:pPr>
  </w:style>
  <w:style w:type="character" w:styleId="af2">
    <w:name w:val="Hyperlink"/>
    <w:basedOn w:val="a0"/>
    <w:uiPriority w:val="99"/>
    <w:unhideWhenUsed/>
    <w:rsid w:val="00504A3C"/>
    <w:rPr>
      <w:color w:val="0000FF" w:themeColor="hyperlink"/>
      <w:u w:val="single"/>
    </w:rPr>
  </w:style>
  <w:style w:type="character" w:customStyle="1" w:styleId="a9">
    <w:name w:val="Без интервала Знак"/>
    <w:aliases w:val="для заголовков Знак"/>
    <w:basedOn w:val="a0"/>
    <w:link w:val="a8"/>
    <w:uiPriority w:val="1"/>
    <w:rsid w:val="00F4511F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microsoft.com/office/2007/relationships/stylesWithEffects" Target="stylesWithEffect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1.gif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02A91DE-A402-4E02-9520-1F3AFC490D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105</Pages>
  <Words>17352</Words>
  <Characters>98910</Characters>
  <Application>Microsoft Office Word</Application>
  <DocSecurity>0</DocSecurity>
  <Lines>824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Состав и решение инженерных задач по организации, планированию и управлению строительным производством</vt:lpstr>
    </vt:vector>
  </TitlesOfParts>
  <Company>SPecialiST RePack</Company>
  <LinksUpToDate>false</LinksUpToDate>
  <CharactersWithSpaces>116030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Состав и решение инженерных задач по организации, планированию и управлению строительным производством</dc:title>
  <dc:creator>Кафедра ОС</dc:creator>
  <cp:lastModifiedBy>Eximer</cp:lastModifiedBy>
  <cp:revision>2</cp:revision>
  <cp:lastPrinted>2016-06-29T05:13:00Z</cp:lastPrinted>
  <dcterms:created xsi:type="dcterms:W3CDTF">2022-09-19T17:19:00Z</dcterms:created>
  <dcterms:modified xsi:type="dcterms:W3CDTF">2022-09-19T17:19:00Z</dcterms:modified>
</cp:coreProperties>
</file>