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9FC" w:rsidRDefault="006A19FC" w:rsidP="005703E4">
      <w:pPr>
        <w:jc w:val="center"/>
        <w:rPr>
          <w:sz w:val="28"/>
          <w:szCs w:val="28"/>
        </w:rPr>
      </w:pPr>
      <w:r w:rsidRPr="002E10C6">
        <w:rPr>
          <w:b/>
          <w:sz w:val="28"/>
          <w:szCs w:val="28"/>
        </w:rPr>
        <w:t>Вопросы</w:t>
      </w:r>
      <w:r w:rsidR="002E10C6" w:rsidRPr="002E10C6">
        <w:rPr>
          <w:b/>
          <w:sz w:val="28"/>
          <w:szCs w:val="28"/>
        </w:rPr>
        <w:t xml:space="preserve"> к экзамену</w:t>
      </w:r>
      <w:r w:rsidRPr="002E10C6">
        <w:rPr>
          <w:b/>
          <w:sz w:val="28"/>
          <w:szCs w:val="28"/>
        </w:rPr>
        <w:t xml:space="preserve"> по дисциплине</w:t>
      </w:r>
      <w:r w:rsidR="001B52F0" w:rsidRPr="002E10C6">
        <w:rPr>
          <w:b/>
          <w:sz w:val="28"/>
          <w:szCs w:val="28"/>
        </w:rPr>
        <w:t xml:space="preserve"> «Организация, планирование и управление строительством»</w:t>
      </w:r>
      <w:r w:rsidR="001B52F0" w:rsidRPr="001B52F0">
        <w:rPr>
          <w:sz w:val="28"/>
          <w:szCs w:val="28"/>
        </w:rPr>
        <w:t xml:space="preserve"> </w:t>
      </w:r>
    </w:p>
    <w:p w:rsidR="00100DFD" w:rsidRPr="001B52F0" w:rsidRDefault="00100DFD" w:rsidP="005703E4">
      <w:pPr>
        <w:jc w:val="center"/>
        <w:rPr>
          <w:sz w:val="28"/>
          <w:szCs w:val="28"/>
        </w:rPr>
      </w:pP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1.</w:t>
      </w:r>
      <w:r w:rsidRPr="00100DFD">
        <w:rPr>
          <w:sz w:val="28"/>
          <w:szCs w:val="28"/>
        </w:rPr>
        <w:tab/>
        <w:t xml:space="preserve">Проектирование системы организационного управления.  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2.</w:t>
      </w:r>
      <w:r w:rsidRPr="00100DFD">
        <w:rPr>
          <w:sz w:val="28"/>
          <w:szCs w:val="28"/>
        </w:rPr>
        <w:tab/>
        <w:t>Концептуальное управление и системный подход.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3.</w:t>
      </w:r>
      <w:r w:rsidRPr="00100DFD">
        <w:rPr>
          <w:sz w:val="28"/>
          <w:szCs w:val="28"/>
        </w:rPr>
        <w:tab/>
        <w:t>Управление кризисной ситуацией.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4.</w:t>
      </w:r>
      <w:r w:rsidRPr="00100DFD">
        <w:rPr>
          <w:sz w:val="28"/>
          <w:szCs w:val="28"/>
        </w:rPr>
        <w:tab/>
        <w:t>Организация транспорта в строительстве.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5.</w:t>
      </w:r>
      <w:r w:rsidRPr="00100DFD">
        <w:rPr>
          <w:sz w:val="28"/>
          <w:szCs w:val="28"/>
        </w:rPr>
        <w:tab/>
        <w:t>Организационное проектирование в системе управления деятельностью.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6.</w:t>
      </w:r>
      <w:r w:rsidRPr="00100DFD">
        <w:rPr>
          <w:sz w:val="28"/>
          <w:szCs w:val="28"/>
        </w:rPr>
        <w:tab/>
        <w:t>Основные принципы и функции управления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7.</w:t>
      </w:r>
      <w:r w:rsidRPr="00100DFD">
        <w:rPr>
          <w:sz w:val="28"/>
          <w:szCs w:val="28"/>
        </w:rPr>
        <w:tab/>
        <w:t>Методы управления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8.</w:t>
      </w:r>
      <w:r w:rsidRPr="00100DFD">
        <w:rPr>
          <w:sz w:val="28"/>
          <w:szCs w:val="28"/>
        </w:rPr>
        <w:tab/>
        <w:t>Проектирование очередности строительства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9.</w:t>
      </w:r>
      <w:r w:rsidRPr="00100DFD">
        <w:rPr>
          <w:sz w:val="28"/>
          <w:szCs w:val="28"/>
        </w:rPr>
        <w:tab/>
        <w:t>Комплектно-блочный метод организации строительства (КБМОС)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10.</w:t>
      </w:r>
      <w:r w:rsidRPr="00100DFD">
        <w:rPr>
          <w:sz w:val="28"/>
          <w:szCs w:val="28"/>
        </w:rPr>
        <w:tab/>
        <w:t>Поузловой метод организации строительства.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11.</w:t>
      </w:r>
      <w:r w:rsidRPr="00100DFD">
        <w:rPr>
          <w:sz w:val="28"/>
          <w:szCs w:val="28"/>
        </w:rPr>
        <w:tab/>
        <w:t>Основные положения по разработке КУСГ застройки города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12.</w:t>
      </w:r>
      <w:r w:rsidRPr="00100DFD">
        <w:rPr>
          <w:sz w:val="28"/>
          <w:szCs w:val="28"/>
        </w:rPr>
        <w:tab/>
        <w:t>Назначение и состав проекта организации строительства (</w:t>
      </w:r>
      <w:proofErr w:type="gramStart"/>
      <w:r w:rsidRPr="00100DFD">
        <w:rPr>
          <w:sz w:val="28"/>
          <w:szCs w:val="28"/>
        </w:rPr>
        <w:t>ПОС</w:t>
      </w:r>
      <w:proofErr w:type="gramEnd"/>
      <w:r w:rsidRPr="00100DFD">
        <w:rPr>
          <w:sz w:val="28"/>
          <w:szCs w:val="28"/>
        </w:rPr>
        <w:t>)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13.</w:t>
      </w:r>
      <w:r w:rsidRPr="00100DFD">
        <w:rPr>
          <w:sz w:val="28"/>
          <w:szCs w:val="28"/>
        </w:rPr>
        <w:tab/>
        <w:t>Назначение и состав проекта производства работ (ППР)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14.</w:t>
      </w:r>
      <w:r w:rsidRPr="00100DFD">
        <w:rPr>
          <w:sz w:val="28"/>
          <w:szCs w:val="28"/>
        </w:rPr>
        <w:tab/>
        <w:t>Назначение и состав проекта производства работ краном (ППРК)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15.</w:t>
      </w:r>
      <w:r w:rsidRPr="00100DFD">
        <w:rPr>
          <w:sz w:val="28"/>
          <w:szCs w:val="28"/>
        </w:rPr>
        <w:tab/>
        <w:t>Проект организации работ (ПОР) на программу строительной организации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16.</w:t>
      </w:r>
      <w:r w:rsidRPr="00100DFD">
        <w:rPr>
          <w:sz w:val="28"/>
          <w:szCs w:val="28"/>
        </w:rPr>
        <w:tab/>
        <w:t>Требования к разработке проектной документации на строительство объектов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17.</w:t>
      </w:r>
      <w:r w:rsidRPr="00100DFD">
        <w:rPr>
          <w:sz w:val="28"/>
          <w:szCs w:val="28"/>
        </w:rPr>
        <w:tab/>
        <w:t>Системотехника научного обеспечения строительства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18.</w:t>
      </w:r>
      <w:r w:rsidRPr="00100DFD">
        <w:rPr>
          <w:sz w:val="28"/>
          <w:szCs w:val="28"/>
        </w:rPr>
        <w:tab/>
        <w:t>Схема организации проектирования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19.</w:t>
      </w:r>
      <w:r w:rsidRPr="00100DFD">
        <w:rPr>
          <w:sz w:val="28"/>
          <w:szCs w:val="28"/>
        </w:rPr>
        <w:tab/>
        <w:t>Характеристика зданий и комплексов, на основании которых объект может быть отнесен к той или иной степени сложности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20.</w:t>
      </w:r>
      <w:r w:rsidRPr="00100DFD">
        <w:rPr>
          <w:sz w:val="28"/>
          <w:szCs w:val="28"/>
        </w:rPr>
        <w:tab/>
        <w:t>Типовое, экспериментальное проектирование и сравнение вариантов проектных решений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21.</w:t>
      </w:r>
      <w:r w:rsidRPr="00100DFD">
        <w:rPr>
          <w:sz w:val="28"/>
          <w:szCs w:val="28"/>
        </w:rPr>
        <w:tab/>
        <w:t>Подготовка строительного производства. Общие положения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22.</w:t>
      </w:r>
      <w:r w:rsidRPr="00100DFD">
        <w:rPr>
          <w:sz w:val="28"/>
          <w:szCs w:val="28"/>
        </w:rPr>
        <w:tab/>
        <w:t>Основные мероприятия участников строительного производства в период подготовки к строительству объекта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23.</w:t>
      </w:r>
      <w:r w:rsidRPr="00100DFD">
        <w:rPr>
          <w:sz w:val="28"/>
          <w:szCs w:val="28"/>
        </w:rPr>
        <w:tab/>
        <w:t xml:space="preserve"> Организационно-техническая подготовка строительства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24.</w:t>
      </w:r>
      <w:r w:rsidRPr="00100DFD">
        <w:rPr>
          <w:sz w:val="28"/>
          <w:szCs w:val="28"/>
        </w:rPr>
        <w:tab/>
        <w:t>Внутри- и внеплощадочные работы подготовительного периода строительства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25.</w:t>
      </w:r>
      <w:r w:rsidRPr="00100DFD">
        <w:rPr>
          <w:sz w:val="28"/>
          <w:szCs w:val="28"/>
        </w:rPr>
        <w:tab/>
        <w:t>Календарный план на комплекс зданий и сооружений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26.</w:t>
      </w:r>
      <w:r w:rsidRPr="00100DFD">
        <w:rPr>
          <w:sz w:val="28"/>
          <w:szCs w:val="28"/>
        </w:rPr>
        <w:tab/>
        <w:t xml:space="preserve"> Коэффициенты комплексности и совмещения в комплексном календарном плане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27.</w:t>
      </w:r>
      <w:r w:rsidRPr="00100DFD">
        <w:rPr>
          <w:sz w:val="28"/>
          <w:szCs w:val="28"/>
        </w:rPr>
        <w:tab/>
        <w:t xml:space="preserve"> Расчет площади складов на строительном генеральном плане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28.</w:t>
      </w:r>
      <w:r w:rsidRPr="00100DFD">
        <w:rPr>
          <w:sz w:val="28"/>
          <w:szCs w:val="28"/>
        </w:rPr>
        <w:tab/>
        <w:t xml:space="preserve"> Устройство временных зданий и сооружений на строительном генеральном плане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29.</w:t>
      </w:r>
      <w:r w:rsidRPr="00100DFD">
        <w:rPr>
          <w:sz w:val="28"/>
          <w:szCs w:val="28"/>
        </w:rPr>
        <w:tab/>
        <w:t xml:space="preserve"> Классификация мобильных зданий на строительном генеральном плане и сооружений и расчет общей численности работающих на строительной площадке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30.</w:t>
      </w:r>
      <w:r w:rsidRPr="00100DFD">
        <w:rPr>
          <w:sz w:val="28"/>
          <w:szCs w:val="28"/>
        </w:rPr>
        <w:tab/>
        <w:t>Экономическое обоснование выбора транспорта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lastRenderedPageBreak/>
        <w:t>31.</w:t>
      </w:r>
      <w:r w:rsidRPr="00100DFD">
        <w:rPr>
          <w:sz w:val="28"/>
          <w:szCs w:val="28"/>
        </w:rPr>
        <w:tab/>
        <w:t xml:space="preserve">Методика расчета среднесуточной производительности и потребности </w:t>
      </w:r>
      <w:bookmarkStart w:id="0" w:name="_GoBack"/>
      <w:r w:rsidRPr="00100DFD">
        <w:rPr>
          <w:sz w:val="28"/>
          <w:szCs w:val="28"/>
        </w:rPr>
        <w:t>в транспортных средствах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32.</w:t>
      </w:r>
      <w:r w:rsidRPr="00100DFD">
        <w:rPr>
          <w:sz w:val="28"/>
          <w:szCs w:val="28"/>
        </w:rPr>
        <w:tab/>
        <w:t>Методика расчета потребности в работниках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33.</w:t>
      </w:r>
      <w:r w:rsidRPr="00100DFD">
        <w:rPr>
          <w:sz w:val="28"/>
          <w:szCs w:val="28"/>
        </w:rPr>
        <w:tab/>
        <w:t>Методика расчета  воды на питье, умывание, приготовление пищи, принятие душа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34.</w:t>
      </w:r>
      <w:r w:rsidRPr="00100DFD">
        <w:rPr>
          <w:sz w:val="28"/>
          <w:szCs w:val="28"/>
        </w:rPr>
        <w:tab/>
        <w:t xml:space="preserve"> Методика расчета воды на производственные нужды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35.</w:t>
      </w:r>
      <w:r w:rsidRPr="00100DFD">
        <w:rPr>
          <w:sz w:val="28"/>
          <w:szCs w:val="28"/>
        </w:rPr>
        <w:tab/>
        <w:t xml:space="preserve"> Методика расчета воды на пожарные нужды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36.</w:t>
      </w:r>
      <w:r w:rsidRPr="00100DFD">
        <w:rPr>
          <w:sz w:val="28"/>
          <w:szCs w:val="28"/>
        </w:rPr>
        <w:tab/>
        <w:t xml:space="preserve"> Методика расчета диаметра водопроводных труб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37.</w:t>
      </w:r>
      <w:r w:rsidRPr="00100DFD">
        <w:rPr>
          <w:sz w:val="28"/>
          <w:szCs w:val="28"/>
        </w:rPr>
        <w:tab/>
        <w:t xml:space="preserve"> Основные правила проектирования временных зданий и сооружений на строительном генеральном плане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38.</w:t>
      </w:r>
      <w:r w:rsidRPr="00100DFD">
        <w:rPr>
          <w:sz w:val="28"/>
          <w:szCs w:val="28"/>
        </w:rPr>
        <w:tab/>
        <w:t xml:space="preserve"> Проектирование временных сетей водоснабжения и канализации на строительном генеральном плане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39.</w:t>
      </w:r>
      <w:r w:rsidRPr="00100DFD">
        <w:rPr>
          <w:sz w:val="28"/>
          <w:szCs w:val="28"/>
        </w:rPr>
        <w:tab/>
        <w:t xml:space="preserve"> Расчет потребности в электроэнергии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40.</w:t>
      </w:r>
      <w:r w:rsidRPr="00100DFD">
        <w:rPr>
          <w:sz w:val="28"/>
          <w:szCs w:val="28"/>
        </w:rPr>
        <w:tab/>
        <w:t xml:space="preserve"> Расчет потребности в тепле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41.</w:t>
      </w:r>
      <w:r w:rsidRPr="00100DFD">
        <w:rPr>
          <w:sz w:val="28"/>
          <w:szCs w:val="28"/>
        </w:rPr>
        <w:tab/>
        <w:t xml:space="preserve"> Расчет потребности в сжатом воздухе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42.</w:t>
      </w:r>
      <w:r w:rsidRPr="00100DFD">
        <w:rPr>
          <w:sz w:val="28"/>
          <w:szCs w:val="28"/>
        </w:rPr>
        <w:tab/>
        <w:t xml:space="preserve"> Основные этапы проектирования строительного генерального плана</w:t>
      </w:r>
    </w:p>
    <w:bookmarkEnd w:id="0"/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43.</w:t>
      </w:r>
      <w:r w:rsidRPr="00100DFD">
        <w:rPr>
          <w:sz w:val="28"/>
          <w:szCs w:val="28"/>
        </w:rPr>
        <w:tab/>
        <w:t xml:space="preserve"> Основные положения по расположению знаков разбивочных осей на строительном генеральном плане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44.</w:t>
      </w:r>
      <w:r w:rsidRPr="00100DFD">
        <w:rPr>
          <w:sz w:val="28"/>
          <w:szCs w:val="28"/>
        </w:rPr>
        <w:tab/>
        <w:t xml:space="preserve"> Основные требования к местоположению знаков разбивочных осей (осевых знаков)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45.</w:t>
      </w:r>
      <w:r w:rsidRPr="00100DFD">
        <w:rPr>
          <w:sz w:val="28"/>
          <w:szCs w:val="28"/>
        </w:rPr>
        <w:tab/>
        <w:t xml:space="preserve"> Основные правила расположения монтажных механизмов на строительной площадке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46.</w:t>
      </w:r>
      <w:r w:rsidRPr="00100DFD">
        <w:rPr>
          <w:sz w:val="28"/>
          <w:szCs w:val="28"/>
        </w:rPr>
        <w:tab/>
        <w:t xml:space="preserve"> Порядок привязки и расчетные параметры монтажного механизма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47.</w:t>
      </w:r>
      <w:r w:rsidRPr="00100DFD">
        <w:rPr>
          <w:sz w:val="28"/>
          <w:szCs w:val="28"/>
        </w:rPr>
        <w:tab/>
        <w:t xml:space="preserve"> Поперечная и продольная привязка крана на строительном генеральном плане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48.</w:t>
      </w:r>
      <w:r w:rsidRPr="00100DFD">
        <w:rPr>
          <w:sz w:val="28"/>
          <w:szCs w:val="28"/>
        </w:rPr>
        <w:tab/>
        <w:t xml:space="preserve"> Определение опасных зон действия кранов и строительства на строительном генеральном плане.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49.</w:t>
      </w:r>
      <w:r w:rsidRPr="00100DFD">
        <w:rPr>
          <w:sz w:val="28"/>
          <w:szCs w:val="28"/>
        </w:rPr>
        <w:tab/>
        <w:t xml:space="preserve"> Основные требования к проектированию временных дорог на строительном генеральном плане.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50.</w:t>
      </w:r>
      <w:r w:rsidRPr="00100DFD">
        <w:rPr>
          <w:sz w:val="28"/>
          <w:szCs w:val="28"/>
        </w:rPr>
        <w:tab/>
        <w:t xml:space="preserve"> Основные требования к проектированию складского хозяйства на строительном генеральном плане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51.</w:t>
      </w:r>
      <w:r w:rsidRPr="00100DFD">
        <w:rPr>
          <w:sz w:val="28"/>
          <w:szCs w:val="28"/>
        </w:rPr>
        <w:tab/>
        <w:t>Определение расхода воды на строительной площадке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52.</w:t>
      </w:r>
      <w:r w:rsidRPr="00100DFD">
        <w:rPr>
          <w:sz w:val="28"/>
          <w:szCs w:val="28"/>
        </w:rPr>
        <w:tab/>
        <w:t>Основные правила проектирования водоснабжения и канализации на строительном генеральном плане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53.</w:t>
      </w:r>
      <w:r w:rsidRPr="00100DFD">
        <w:rPr>
          <w:sz w:val="28"/>
          <w:szCs w:val="28"/>
        </w:rPr>
        <w:tab/>
        <w:t xml:space="preserve"> Основные схемы устройства временных сетей водоснабжения на строительном генеральном плане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54.</w:t>
      </w:r>
      <w:r w:rsidRPr="00100DFD">
        <w:rPr>
          <w:sz w:val="28"/>
          <w:szCs w:val="28"/>
        </w:rPr>
        <w:tab/>
        <w:t>Энергоснабжение строительной площадки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55.</w:t>
      </w:r>
      <w:r w:rsidRPr="00100DFD">
        <w:rPr>
          <w:sz w:val="28"/>
          <w:szCs w:val="28"/>
        </w:rPr>
        <w:tab/>
        <w:t>Расчет потребной электроэнергии и мощности трансформаторной подстанции на период строительства объекта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56.</w:t>
      </w:r>
      <w:r w:rsidRPr="00100DFD">
        <w:rPr>
          <w:sz w:val="28"/>
          <w:szCs w:val="28"/>
        </w:rPr>
        <w:tab/>
        <w:t>Основные правила проектирования энергоснабжения на строительном генеральном плане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57.</w:t>
      </w:r>
      <w:r w:rsidRPr="00100DFD">
        <w:rPr>
          <w:sz w:val="28"/>
          <w:szCs w:val="28"/>
        </w:rPr>
        <w:tab/>
        <w:t xml:space="preserve"> Ограждение строительной площадки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58.</w:t>
      </w:r>
      <w:r w:rsidRPr="00100DFD">
        <w:rPr>
          <w:sz w:val="28"/>
          <w:szCs w:val="28"/>
        </w:rPr>
        <w:tab/>
        <w:t xml:space="preserve"> Основные требования, предъявляемые к ограждениям на строительном генеральном плане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59.</w:t>
      </w:r>
      <w:r w:rsidRPr="00100DFD">
        <w:rPr>
          <w:sz w:val="28"/>
          <w:szCs w:val="28"/>
        </w:rPr>
        <w:tab/>
        <w:t xml:space="preserve"> Принципы и функции материально-технического обеспечения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lastRenderedPageBreak/>
        <w:t>60.</w:t>
      </w:r>
      <w:r w:rsidRPr="00100DFD">
        <w:rPr>
          <w:sz w:val="28"/>
          <w:szCs w:val="28"/>
        </w:rPr>
        <w:tab/>
        <w:t xml:space="preserve"> Основные службы материально-технического обеспечения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61.</w:t>
      </w:r>
      <w:r w:rsidRPr="00100DFD">
        <w:rPr>
          <w:sz w:val="28"/>
          <w:szCs w:val="28"/>
        </w:rPr>
        <w:tab/>
        <w:t xml:space="preserve"> Определение производственных запасов для производства строительно-монтажных работ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62.</w:t>
      </w:r>
      <w:r w:rsidRPr="00100DFD">
        <w:rPr>
          <w:sz w:val="28"/>
          <w:szCs w:val="28"/>
        </w:rPr>
        <w:tab/>
        <w:t xml:space="preserve"> Проектирование механизации в строительстве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63.</w:t>
      </w:r>
      <w:r w:rsidRPr="00100DFD">
        <w:rPr>
          <w:sz w:val="28"/>
          <w:szCs w:val="28"/>
        </w:rPr>
        <w:tab/>
        <w:t xml:space="preserve"> Организация контроля качества строительства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64.</w:t>
      </w:r>
      <w:r w:rsidRPr="00100DFD">
        <w:rPr>
          <w:sz w:val="28"/>
          <w:szCs w:val="28"/>
        </w:rPr>
        <w:tab/>
        <w:t xml:space="preserve"> Виды контроля качества в период производства работ по строительству объекта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65.</w:t>
      </w:r>
      <w:r w:rsidRPr="00100DFD">
        <w:rPr>
          <w:sz w:val="28"/>
          <w:szCs w:val="28"/>
        </w:rPr>
        <w:tab/>
        <w:t xml:space="preserve"> Авторский надзор хода строительства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66.</w:t>
      </w:r>
      <w:r w:rsidRPr="00100DFD">
        <w:rPr>
          <w:sz w:val="28"/>
          <w:szCs w:val="28"/>
        </w:rPr>
        <w:tab/>
        <w:t xml:space="preserve"> Основные термины и определения, используемые при организации приемки зданий и сооружений в эксплуатацию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67.</w:t>
      </w:r>
      <w:r w:rsidRPr="00100DFD">
        <w:rPr>
          <w:sz w:val="28"/>
          <w:szCs w:val="28"/>
        </w:rPr>
        <w:tab/>
        <w:t xml:space="preserve"> Правила приемки в эксплуатацию законченных объектов с приемочной комиссией и без таковой 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68.</w:t>
      </w:r>
      <w:r w:rsidRPr="00100DFD">
        <w:rPr>
          <w:sz w:val="28"/>
          <w:szCs w:val="28"/>
        </w:rPr>
        <w:tab/>
        <w:t xml:space="preserve"> Календарный план на отдельно строящийся объект.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69.</w:t>
      </w:r>
      <w:r w:rsidRPr="00100DFD">
        <w:rPr>
          <w:sz w:val="28"/>
          <w:szCs w:val="28"/>
        </w:rPr>
        <w:tab/>
        <w:t xml:space="preserve"> Ввод объекта в эксплуатацию 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70.</w:t>
      </w:r>
      <w:r w:rsidRPr="00100DFD">
        <w:rPr>
          <w:sz w:val="28"/>
          <w:szCs w:val="28"/>
        </w:rPr>
        <w:tab/>
        <w:t xml:space="preserve"> Сущность и принципы планирования.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71.</w:t>
      </w:r>
      <w:r w:rsidRPr="00100DFD">
        <w:rPr>
          <w:sz w:val="28"/>
          <w:szCs w:val="28"/>
        </w:rPr>
        <w:tab/>
        <w:t xml:space="preserve"> Финансовое планирование.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72.</w:t>
      </w:r>
      <w:r w:rsidRPr="00100DFD">
        <w:rPr>
          <w:sz w:val="28"/>
          <w:szCs w:val="28"/>
        </w:rPr>
        <w:tab/>
        <w:t xml:space="preserve"> Оперативное планирование.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73.</w:t>
      </w:r>
      <w:r w:rsidRPr="00100DFD">
        <w:rPr>
          <w:sz w:val="28"/>
          <w:szCs w:val="28"/>
        </w:rPr>
        <w:tab/>
        <w:t xml:space="preserve"> Сетевое планирование.</w:t>
      </w:r>
    </w:p>
    <w:p w:rsidR="00100DFD" w:rsidRPr="00100DFD" w:rsidRDefault="00100DFD" w:rsidP="00100DFD">
      <w:pPr>
        <w:rPr>
          <w:sz w:val="28"/>
          <w:szCs w:val="28"/>
        </w:rPr>
      </w:pPr>
      <w:r w:rsidRPr="00100DFD">
        <w:rPr>
          <w:sz w:val="28"/>
          <w:szCs w:val="28"/>
        </w:rPr>
        <w:t>74.</w:t>
      </w:r>
      <w:r w:rsidRPr="00100DFD">
        <w:rPr>
          <w:sz w:val="28"/>
          <w:szCs w:val="28"/>
        </w:rPr>
        <w:tab/>
        <w:t xml:space="preserve"> Планирование материально-технического обеспечения.</w:t>
      </w:r>
    </w:p>
    <w:p w:rsidR="0051437F" w:rsidRDefault="00100DFD" w:rsidP="00100DFD">
      <w:r w:rsidRPr="00100DFD">
        <w:rPr>
          <w:sz w:val="28"/>
          <w:szCs w:val="28"/>
        </w:rPr>
        <w:t>75.</w:t>
      </w:r>
      <w:r w:rsidRPr="00100DFD">
        <w:rPr>
          <w:sz w:val="28"/>
          <w:szCs w:val="28"/>
        </w:rPr>
        <w:tab/>
        <w:t xml:space="preserve"> Сущность стратегического планирования и управления.</w:t>
      </w:r>
    </w:p>
    <w:sectPr w:rsidR="00514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F0215"/>
    <w:multiLevelType w:val="hybridMultilevel"/>
    <w:tmpl w:val="3F8AF67A"/>
    <w:lvl w:ilvl="0" w:tplc="5C1862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9274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0A29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8E21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B477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C033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A282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367F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601A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9A4B34"/>
    <w:multiLevelType w:val="hybridMultilevel"/>
    <w:tmpl w:val="9CD8B264"/>
    <w:lvl w:ilvl="0" w:tplc="3970F6B8">
      <w:start w:val="9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C16094F"/>
    <w:multiLevelType w:val="hybridMultilevel"/>
    <w:tmpl w:val="9FE6DAB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73C0686B"/>
    <w:multiLevelType w:val="hybridMultilevel"/>
    <w:tmpl w:val="3F8AF67A"/>
    <w:lvl w:ilvl="0" w:tplc="5C1862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9274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0A29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8E21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B477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C033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A282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367F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601A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E13"/>
    <w:rsid w:val="0001027E"/>
    <w:rsid w:val="00024441"/>
    <w:rsid w:val="00036AA3"/>
    <w:rsid w:val="00046540"/>
    <w:rsid w:val="000508BB"/>
    <w:rsid w:val="0006427E"/>
    <w:rsid w:val="00064EDB"/>
    <w:rsid w:val="000740F6"/>
    <w:rsid w:val="00075D9F"/>
    <w:rsid w:val="00076800"/>
    <w:rsid w:val="00085403"/>
    <w:rsid w:val="000A2AA1"/>
    <w:rsid w:val="000E34B0"/>
    <w:rsid w:val="0010044F"/>
    <w:rsid w:val="00100A39"/>
    <w:rsid w:val="00100DFD"/>
    <w:rsid w:val="00105863"/>
    <w:rsid w:val="001110D9"/>
    <w:rsid w:val="001238DA"/>
    <w:rsid w:val="00142679"/>
    <w:rsid w:val="001434DE"/>
    <w:rsid w:val="0019190A"/>
    <w:rsid w:val="001B52F0"/>
    <w:rsid w:val="001B5C8E"/>
    <w:rsid w:val="001B7FC5"/>
    <w:rsid w:val="001C470A"/>
    <w:rsid w:val="001C64B3"/>
    <w:rsid w:val="001D2372"/>
    <w:rsid w:val="001D650C"/>
    <w:rsid w:val="001E0330"/>
    <w:rsid w:val="001E1C67"/>
    <w:rsid w:val="001E461E"/>
    <w:rsid w:val="00211AA1"/>
    <w:rsid w:val="002132FD"/>
    <w:rsid w:val="0021579C"/>
    <w:rsid w:val="002256E4"/>
    <w:rsid w:val="002361A6"/>
    <w:rsid w:val="002719FD"/>
    <w:rsid w:val="002963F0"/>
    <w:rsid w:val="002A41C1"/>
    <w:rsid w:val="002B406E"/>
    <w:rsid w:val="002C664A"/>
    <w:rsid w:val="002D0F39"/>
    <w:rsid w:val="002E10C6"/>
    <w:rsid w:val="002F3A58"/>
    <w:rsid w:val="00300630"/>
    <w:rsid w:val="00325DCA"/>
    <w:rsid w:val="00326D98"/>
    <w:rsid w:val="00343CBB"/>
    <w:rsid w:val="003736D2"/>
    <w:rsid w:val="00376B56"/>
    <w:rsid w:val="003B0A46"/>
    <w:rsid w:val="003D075E"/>
    <w:rsid w:val="004030E4"/>
    <w:rsid w:val="00415BAF"/>
    <w:rsid w:val="0042044F"/>
    <w:rsid w:val="00444766"/>
    <w:rsid w:val="00446E1F"/>
    <w:rsid w:val="00450085"/>
    <w:rsid w:val="00455345"/>
    <w:rsid w:val="00463E4A"/>
    <w:rsid w:val="00467EB7"/>
    <w:rsid w:val="0047364A"/>
    <w:rsid w:val="00485BD8"/>
    <w:rsid w:val="0049504E"/>
    <w:rsid w:val="004A0A46"/>
    <w:rsid w:val="004A7DB0"/>
    <w:rsid w:val="004B54FC"/>
    <w:rsid w:val="004B6E0F"/>
    <w:rsid w:val="004B7195"/>
    <w:rsid w:val="004C7F7C"/>
    <w:rsid w:val="004D7E18"/>
    <w:rsid w:val="004E3AEB"/>
    <w:rsid w:val="004F09E5"/>
    <w:rsid w:val="0051437F"/>
    <w:rsid w:val="00516B5E"/>
    <w:rsid w:val="005206F9"/>
    <w:rsid w:val="00530D94"/>
    <w:rsid w:val="0053203E"/>
    <w:rsid w:val="00540A55"/>
    <w:rsid w:val="00546A82"/>
    <w:rsid w:val="005703E4"/>
    <w:rsid w:val="0058001D"/>
    <w:rsid w:val="00583366"/>
    <w:rsid w:val="00587703"/>
    <w:rsid w:val="00596D6E"/>
    <w:rsid w:val="005A686B"/>
    <w:rsid w:val="005C0E2B"/>
    <w:rsid w:val="005C2C21"/>
    <w:rsid w:val="005E6A7C"/>
    <w:rsid w:val="00620C08"/>
    <w:rsid w:val="00621844"/>
    <w:rsid w:val="00630A1C"/>
    <w:rsid w:val="00645DCC"/>
    <w:rsid w:val="00646936"/>
    <w:rsid w:val="00647E52"/>
    <w:rsid w:val="0065605F"/>
    <w:rsid w:val="006563FF"/>
    <w:rsid w:val="006605E5"/>
    <w:rsid w:val="00660CD6"/>
    <w:rsid w:val="006733DD"/>
    <w:rsid w:val="006836DC"/>
    <w:rsid w:val="00695D1F"/>
    <w:rsid w:val="00697255"/>
    <w:rsid w:val="006A19FC"/>
    <w:rsid w:val="006B6C7C"/>
    <w:rsid w:val="006C71FB"/>
    <w:rsid w:val="006E0649"/>
    <w:rsid w:val="006E7C65"/>
    <w:rsid w:val="006F34D7"/>
    <w:rsid w:val="007003EE"/>
    <w:rsid w:val="007318C9"/>
    <w:rsid w:val="00736E13"/>
    <w:rsid w:val="00772F6C"/>
    <w:rsid w:val="007816B9"/>
    <w:rsid w:val="007872DF"/>
    <w:rsid w:val="007A492B"/>
    <w:rsid w:val="007E36F8"/>
    <w:rsid w:val="0080104B"/>
    <w:rsid w:val="008111CB"/>
    <w:rsid w:val="00834D44"/>
    <w:rsid w:val="00845BE9"/>
    <w:rsid w:val="00853083"/>
    <w:rsid w:val="008554F6"/>
    <w:rsid w:val="008636F0"/>
    <w:rsid w:val="00887BBD"/>
    <w:rsid w:val="008A589C"/>
    <w:rsid w:val="008D4B02"/>
    <w:rsid w:val="008E54EE"/>
    <w:rsid w:val="008E5F1A"/>
    <w:rsid w:val="009049F3"/>
    <w:rsid w:val="00905BF0"/>
    <w:rsid w:val="00910FAB"/>
    <w:rsid w:val="00921D68"/>
    <w:rsid w:val="00923BC7"/>
    <w:rsid w:val="00940540"/>
    <w:rsid w:val="0094181C"/>
    <w:rsid w:val="009702CA"/>
    <w:rsid w:val="00996718"/>
    <w:rsid w:val="009C3F7A"/>
    <w:rsid w:val="009D3318"/>
    <w:rsid w:val="009D6F3B"/>
    <w:rsid w:val="00A05C3A"/>
    <w:rsid w:val="00A07AA0"/>
    <w:rsid w:val="00A246B0"/>
    <w:rsid w:val="00A57962"/>
    <w:rsid w:val="00A64B6C"/>
    <w:rsid w:val="00A81D96"/>
    <w:rsid w:val="00A86575"/>
    <w:rsid w:val="00AA1473"/>
    <w:rsid w:val="00AA6A02"/>
    <w:rsid w:val="00AB4214"/>
    <w:rsid w:val="00AC09C8"/>
    <w:rsid w:val="00B1056E"/>
    <w:rsid w:val="00B25523"/>
    <w:rsid w:val="00B30786"/>
    <w:rsid w:val="00B400A6"/>
    <w:rsid w:val="00B75666"/>
    <w:rsid w:val="00B769BD"/>
    <w:rsid w:val="00B93938"/>
    <w:rsid w:val="00BC2428"/>
    <w:rsid w:val="00BD089B"/>
    <w:rsid w:val="00BD39F8"/>
    <w:rsid w:val="00C13492"/>
    <w:rsid w:val="00C2078E"/>
    <w:rsid w:val="00C30D34"/>
    <w:rsid w:val="00C35CB8"/>
    <w:rsid w:val="00C553C5"/>
    <w:rsid w:val="00C65093"/>
    <w:rsid w:val="00C94CD2"/>
    <w:rsid w:val="00CB793D"/>
    <w:rsid w:val="00CD2A35"/>
    <w:rsid w:val="00CD77D3"/>
    <w:rsid w:val="00D128A3"/>
    <w:rsid w:val="00D129DF"/>
    <w:rsid w:val="00D237F3"/>
    <w:rsid w:val="00D34108"/>
    <w:rsid w:val="00D34D9E"/>
    <w:rsid w:val="00D359FA"/>
    <w:rsid w:val="00D415B2"/>
    <w:rsid w:val="00D47519"/>
    <w:rsid w:val="00D640B2"/>
    <w:rsid w:val="00D72AA2"/>
    <w:rsid w:val="00D73041"/>
    <w:rsid w:val="00D802DB"/>
    <w:rsid w:val="00D90499"/>
    <w:rsid w:val="00DA0123"/>
    <w:rsid w:val="00DD49AF"/>
    <w:rsid w:val="00DF18A3"/>
    <w:rsid w:val="00E4217D"/>
    <w:rsid w:val="00E4324E"/>
    <w:rsid w:val="00E44477"/>
    <w:rsid w:val="00E66253"/>
    <w:rsid w:val="00E919BC"/>
    <w:rsid w:val="00E92FA3"/>
    <w:rsid w:val="00EA0A75"/>
    <w:rsid w:val="00EA1353"/>
    <w:rsid w:val="00EA7598"/>
    <w:rsid w:val="00EB59B2"/>
    <w:rsid w:val="00EE3361"/>
    <w:rsid w:val="00F037B0"/>
    <w:rsid w:val="00F075D8"/>
    <w:rsid w:val="00F37B3E"/>
    <w:rsid w:val="00F47C77"/>
    <w:rsid w:val="00F569A6"/>
    <w:rsid w:val="00F732B5"/>
    <w:rsid w:val="00F97977"/>
    <w:rsid w:val="00FA6764"/>
    <w:rsid w:val="00FA7CE8"/>
    <w:rsid w:val="00FB662B"/>
    <w:rsid w:val="00FD33D1"/>
    <w:rsid w:val="00FE2E0C"/>
    <w:rsid w:val="00FF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1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1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Eximer</cp:lastModifiedBy>
  <cp:revision>2</cp:revision>
  <dcterms:created xsi:type="dcterms:W3CDTF">2022-09-19T17:36:00Z</dcterms:created>
  <dcterms:modified xsi:type="dcterms:W3CDTF">2022-09-19T17:36:00Z</dcterms:modified>
</cp:coreProperties>
</file>